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2" w:rsidRPr="00E65B12" w:rsidRDefault="00E65B12" w:rsidP="00E65B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B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E890C8" wp14:editId="70070B0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eastAsia="Times New Roman" w:cs="Times New Roman"/>
          <w:bCs/>
          <w:sz w:val="32"/>
          <w:szCs w:val="32"/>
          <w:lang w:eastAsia="ar-SA"/>
        </w:rPr>
      </w:pPr>
      <w:r w:rsidRPr="00E65B12">
        <w:rPr>
          <w:rFonts w:eastAsia="Times New Roman" w:cs="Times New Roman"/>
          <w:bCs/>
          <w:sz w:val="32"/>
          <w:szCs w:val="32"/>
          <w:lang w:eastAsia="ar-SA"/>
        </w:rPr>
        <w:t>ДУМА ГОРОДА ЮГОРСКА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E65B12">
        <w:rPr>
          <w:rFonts w:eastAsia="Times New Roman" w:cs="Times New Roman"/>
          <w:sz w:val="28"/>
          <w:szCs w:val="28"/>
          <w:lang w:eastAsia="ar-SA"/>
        </w:rPr>
        <w:t>Ханты-Мансийского автономного округа-Югры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36"/>
          <w:szCs w:val="36"/>
          <w:lang w:eastAsia="ar-SA"/>
        </w:rPr>
      </w:pPr>
      <w:r w:rsidRPr="00E65B12">
        <w:rPr>
          <w:rFonts w:eastAsia="Times New Roman" w:cs="Times New Roman"/>
          <w:sz w:val="36"/>
          <w:szCs w:val="36"/>
          <w:lang w:eastAsia="ar-SA"/>
        </w:rPr>
        <w:t>РЕШЕНИЕ</w:t>
      </w:r>
    </w:p>
    <w:p w:rsid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ar-SA"/>
        </w:rPr>
      </w:pPr>
    </w:p>
    <w:p w:rsidR="002E0397" w:rsidRPr="00E65B12" w:rsidRDefault="002E0397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ar-SA"/>
        </w:rPr>
      </w:pPr>
    </w:p>
    <w:p w:rsidR="00E65B12" w:rsidRPr="000E00F9" w:rsidRDefault="007722F0" w:rsidP="007722F0">
      <w:p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0E00F9">
        <w:rPr>
          <w:rFonts w:eastAsia="Times New Roman" w:cs="Times New Roman"/>
          <w:b/>
          <w:bCs/>
          <w:lang w:eastAsia="ar-SA"/>
        </w:rPr>
        <w:t xml:space="preserve">от </w:t>
      </w:r>
      <w:r w:rsidR="000E00F9">
        <w:rPr>
          <w:rFonts w:eastAsia="Times New Roman" w:cs="Times New Roman"/>
          <w:b/>
          <w:bCs/>
          <w:lang w:eastAsia="ar-SA"/>
        </w:rPr>
        <w:t xml:space="preserve">25 ноября 2025 года </w:t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</w:r>
      <w:r w:rsidR="000E00F9">
        <w:rPr>
          <w:rFonts w:eastAsia="Times New Roman" w:cs="Times New Roman"/>
          <w:b/>
          <w:bCs/>
          <w:lang w:eastAsia="ar-SA"/>
        </w:rPr>
        <w:tab/>
        <w:t>№ 80</w:t>
      </w: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0E00F9">
        <w:rPr>
          <w:rFonts w:eastAsia="Times New Roman" w:cs="Times New Roman"/>
          <w:b/>
          <w:lang w:eastAsia="ar-SA"/>
        </w:rPr>
        <w:br/>
      </w:r>
    </w:p>
    <w:p w:rsidR="000F69C4" w:rsidRPr="000E00F9" w:rsidRDefault="00E65B12" w:rsidP="00E65B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0E00F9">
        <w:rPr>
          <w:rFonts w:eastAsia="Lucida Sans Unicode" w:cs="Lucida Sans Unicode"/>
          <w:b/>
          <w:kern w:val="2"/>
        </w:rPr>
        <w:t>О</w:t>
      </w:r>
      <w:r w:rsidR="000F69C4" w:rsidRPr="000E00F9">
        <w:rPr>
          <w:rFonts w:eastAsia="Lucida Sans Unicode" w:cs="Lucida Sans Unicode"/>
          <w:b/>
          <w:kern w:val="2"/>
        </w:rPr>
        <w:t xml:space="preserve">б исполнении мероприятий </w:t>
      </w:r>
    </w:p>
    <w:p w:rsidR="000F69C4" w:rsidRPr="000E00F9" w:rsidRDefault="000F69C4" w:rsidP="00E65B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0E00F9">
        <w:rPr>
          <w:rFonts w:eastAsia="Lucida Sans Unicode" w:cs="Lucida Sans Unicode"/>
          <w:b/>
          <w:kern w:val="2"/>
        </w:rPr>
        <w:t>по</w:t>
      </w:r>
      <w:r w:rsidR="00E65B12" w:rsidRPr="000E00F9">
        <w:rPr>
          <w:rFonts w:eastAsia="Lucida Sans Unicode" w:cs="Lucida Sans Unicode"/>
          <w:b/>
          <w:kern w:val="2"/>
        </w:rPr>
        <w:t xml:space="preserve"> формировани</w:t>
      </w:r>
      <w:r w:rsidRPr="000E00F9">
        <w:rPr>
          <w:rFonts w:eastAsia="Lucida Sans Unicode" w:cs="Lucida Sans Unicode"/>
          <w:b/>
          <w:kern w:val="2"/>
        </w:rPr>
        <w:t>ю</w:t>
      </w:r>
      <w:r w:rsidR="00E65B12" w:rsidRPr="000E00F9">
        <w:rPr>
          <w:rFonts w:eastAsia="Lucida Sans Unicode" w:cs="Lucida Sans Unicode"/>
          <w:b/>
          <w:kern w:val="2"/>
        </w:rPr>
        <w:t xml:space="preserve"> доступной среды </w:t>
      </w:r>
    </w:p>
    <w:p w:rsidR="00E65B12" w:rsidRPr="000E00F9" w:rsidRDefault="00E65B12" w:rsidP="00E65B12">
      <w:pPr>
        <w:widowControl w:val="0"/>
        <w:suppressAutoHyphens/>
        <w:spacing w:after="0" w:line="240" w:lineRule="auto"/>
        <w:rPr>
          <w:rFonts w:eastAsia="Lucida Sans Unicode" w:cs="Lucida Sans Unicode"/>
          <w:b/>
          <w:bCs/>
          <w:kern w:val="2"/>
        </w:rPr>
      </w:pPr>
      <w:r w:rsidRPr="000E00F9">
        <w:rPr>
          <w:rFonts w:eastAsia="Lucida Sans Unicode" w:cs="Lucida Sans Unicode"/>
          <w:b/>
          <w:kern w:val="2"/>
        </w:rPr>
        <w:t xml:space="preserve">в городе Югорске </w:t>
      </w: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0E00F9" w:rsidRDefault="00E65B12" w:rsidP="007722F0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0E00F9">
        <w:rPr>
          <w:rFonts w:eastAsia="Lucida Sans Unicode" w:cs="Lucida Sans Unicode"/>
          <w:kern w:val="2"/>
        </w:rPr>
        <w:tab/>
        <w:t>Рассмотрев информацию администрации города Югорска</w:t>
      </w:r>
      <w:r w:rsidR="007722F0" w:rsidRPr="000E00F9">
        <w:rPr>
          <w:rFonts w:eastAsia="Lucida Sans Unicode" w:cs="Lucida Sans Unicode"/>
          <w:kern w:val="2"/>
        </w:rPr>
        <w:t xml:space="preserve"> </w:t>
      </w:r>
      <w:r w:rsidRPr="000E00F9">
        <w:rPr>
          <w:rFonts w:eastAsia="Lucida Sans Unicode" w:cs="Lucida Sans Unicode"/>
          <w:kern w:val="2"/>
        </w:rPr>
        <w:t>о</w:t>
      </w:r>
      <w:r w:rsidR="000F69C4" w:rsidRPr="000E00F9">
        <w:rPr>
          <w:rFonts w:eastAsia="Lucida Sans Unicode" w:cs="Lucida Sans Unicode"/>
          <w:kern w:val="2"/>
        </w:rPr>
        <w:t>б</w:t>
      </w:r>
      <w:r w:rsidRPr="000E00F9">
        <w:rPr>
          <w:rFonts w:eastAsia="Lucida Sans Unicode" w:cs="Lucida Sans Unicode"/>
          <w:kern w:val="2"/>
        </w:rPr>
        <w:t xml:space="preserve"> </w:t>
      </w:r>
      <w:r w:rsidR="000F69C4" w:rsidRPr="000E00F9">
        <w:rPr>
          <w:rFonts w:eastAsia="Lucida Sans Unicode" w:cs="Lucida Sans Unicode"/>
          <w:kern w:val="2"/>
        </w:rPr>
        <w:t>исполнении</w:t>
      </w:r>
      <w:r w:rsidRPr="000E00F9">
        <w:rPr>
          <w:rFonts w:eastAsia="Lucida Sans Unicode" w:cs="Lucida Sans Unicode"/>
          <w:kern w:val="2"/>
        </w:rPr>
        <w:t xml:space="preserve"> мероприятий по формированию доступной среды,</w:t>
      </w: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  <w:r w:rsidRPr="000E00F9">
        <w:rPr>
          <w:rFonts w:eastAsia="Times New Roman" w:cs="Times New Roman"/>
          <w:b/>
          <w:bCs/>
          <w:lang w:eastAsia="ar-SA"/>
        </w:rPr>
        <w:t>ДУМА ГОРОДА ЮГОРСКА РЕШИЛА:</w:t>
      </w: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0E00F9" w:rsidRDefault="00E65B12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0E00F9">
        <w:rPr>
          <w:rFonts w:eastAsia="Lucida Sans Unicode" w:cs="Lucida Sans Unicode"/>
          <w:b/>
          <w:bCs/>
          <w:kern w:val="2"/>
        </w:rPr>
        <w:tab/>
      </w:r>
      <w:r w:rsidRPr="000E00F9">
        <w:rPr>
          <w:rFonts w:eastAsia="Lucida Sans Unicode" w:cs="Lucida Sans Unicode"/>
          <w:kern w:val="2"/>
        </w:rPr>
        <w:t>1. Принять к сведению информацию администрации города Югорска</w:t>
      </w:r>
      <w:r w:rsidR="007722F0" w:rsidRPr="000E00F9">
        <w:t xml:space="preserve"> </w:t>
      </w:r>
      <w:r w:rsidRPr="000E00F9">
        <w:rPr>
          <w:rFonts w:eastAsia="Lucida Sans Unicode" w:cs="Lucida Sans Unicode"/>
          <w:kern w:val="2"/>
        </w:rPr>
        <w:t>о</w:t>
      </w:r>
      <w:r w:rsidR="000F69C4" w:rsidRPr="000E00F9">
        <w:rPr>
          <w:rFonts w:eastAsia="Lucida Sans Unicode" w:cs="Lucida Sans Unicode"/>
          <w:kern w:val="2"/>
        </w:rPr>
        <w:t>б</w:t>
      </w:r>
      <w:r w:rsidRPr="000E00F9">
        <w:rPr>
          <w:rFonts w:eastAsia="Lucida Sans Unicode" w:cs="Lucida Sans Unicode"/>
          <w:kern w:val="2"/>
        </w:rPr>
        <w:t xml:space="preserve"> </w:t>
      </w:r>
      <w:r w:rsidR="000F69C4" w:rsidRPr="000E00F9">
        <w:rPr>
          <w:rFonts w:eastAsia="Lucida Sans Unicode" w:cs="Lucida Sans Unicode"/>
          <w:kern w:val="2"/>
        </w:rPr>
        <w:t>исполнении</w:t>
      </w:r>
      <w:r w:rsidRPr="000E00F9">
        <w:rPr>
          <w:rFonts w:eastAsia="Lucida Sans Unicode" w:cs="Lucida Sans Unicode"/>
          <w:kern w:val="2"/>
        </w:rPr>
        <w:t xml:space="preserve"> мероприятий по формированию доступной среды </w:t>
      </w:r>
      <w:r w:rsidR="000F69C4" w:rsidRPr="000E00F9">
        <w:rPr>
          <w:rFonts w:eastAsia="Lucida Sans Unicode" w:cs="Lucida Sans Unicode"/>
          <w:kern w:val="2"/>
        </w:rPr>
        <w:t xml:space="preserve">в городе Югорске </w:t>
      </w:r>
      <w:r w:rsidRPr="000E00F9">
        <w:rPr>
          <w:rFonts w:eastAsia="Lucida Sans Unicode" w:cs="Lucida Sans Unicode"/>
          <w:kern w:val="2"/>
        </w:rPr>
        <w:t>(приложение).</w:t>
      </w: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ab/>
        <w:t>2. Настоящее решение вступает в силу после его подписания.</w:t>
      </w:r>
    </w:p>
    <w:p w:rsidR="00E65B12" w:rsidRPr="000E00F9" w:rsidRDefault="00E65B12" w:rsidP="00E65B1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0E00F9" w:rsidRDefault="00E65B12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0E00F9">
        <w:rPr>
          <w:rFonts w:eastAsia="Lucida Sans Unicode" w:cs="Lucida Sans Unicode"/>
          <w:kern w:val="2"/>
        </w:rPr>
        <w:tab/>
      </w:r>
    </w:p>
    <w:p w:rsidR="002E0397" w:rsidRPr="000E00F9" w:rsidRDefault="002E0397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2E0397" w:rsidRPr="000E00F9" w:rsidRDefault="002E0397" w:rsidP="00E65B1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</w:p>
    <w:p w:rsidR="007722F0" w:rsidRPr="000E00F9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  <w:r w:rsidRPr="000E00F9">
        <w:rPr>
          <w:rFonts w:eastAsia="Times New Roman" w:cs="Times New Roman"/>
          <w:b/>
          <w:lang w:eastAsia="ru-RU"/>
        </w:rPr>
        <w:t xml:space="preserve">Председатель Думы города Югорска                 </w:t>
      </w:r>
      <w:r w:rsidR="004E46F9">
        <w:rPr>
          <w:rFonts w:eastAsia="Times New Roman" w:cs="Times New Roman"/>
          <w:b/>
          <w:lang w:eastAsia="ru-RU"/>
        </w:rPr>
        <w:t xml:space="preserve">               </w:t>
      </w:r>
      <w:r w:rsidRPr="000E00F9">
        <w:rPr>
          <w:rFonts w:eastAsia="Times New Roman" w:cs="Times New Roman"/>
          <w:b/>
          <w:lang w:eastAsia="ru-RU"/>
        </w:rPr>
        <w:t xml:space="preserve">                    Е.Б. Комисаренко</w:t>
      </w:r>
    </w:p>
    <w:p w:rsidR="007722F0" w:rsidRPr="000E00F9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Pr="000E00F9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Pr="000E00F9" w:rsidRDefault="007722F0" w:rsidP="007722F0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Pr="000E00F9" w:rsidRDefault="007722F0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2E0397" w:rsidRDefault="002E0397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0E00F9" w:rsidRDefault="000E00F9" w:rsidP="002E0397">
      <w:pPr>
        <w:spacing w:after="0" w:line="240" w:lineRule="auto"/>
        <w:ind w:right="283"/>
        <w:jc w:val="both"/>
        <w:rPr>
          <w:rFonts w:eastAsia="Times New Roman" w:cs="Times New Roman"/>
          <w:color w:val="000000"/>
          <w:lang w:eastAsia="ru-RU"/>
        </w:rPr>
      </w:pPr>
    </w:p>
    <w:p w:rsidR="007722F0" w:rsidRDefault="007722F0" w:rsidP="007722F0">
      <w:pPr>
        <w:spacing w:after="0" w:line="240" w:lineRule="auto"/>
        <w:ind w:firstLine="567"/>
        <w:jc w:val="center"/>
        <w:outlineLvl w:val="0"/>
        <w:rPr>
          <w:rFonts w:eastAsia="Times New Roman" w:cs="Arial"/>
          <w:b/>
          <w:bCs/>
          <w:kern w:val="28"/>
          <w:lang w:eastAsia="ru-RU"/>
        </w:rPr>
      </w:pPr>
    </w:p>
    <w:p w:rsidR="007722F0" w:rsidRPr="000E00F9" w:rsidRDefault="007722F0" w:rsidP="007722F0">
      <w:pPr>
        <w:tabs>
          <w:tab w:val="left" w:pos="936"/>
        </w:tabs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ru-RU"/>
        </w:rPr>
      </w:pPr>
      <w:r w:rsidRPr="000E00F9">
        <w:rPr>
          <w:rFonts w:eastAsia="Times New Roman" w:cs="Times New Roman"/>
          <w:b/>
          <w:bCs/>
          <w:u w:val="single"/>
          <w:lang w:eastAsia="ru-RU"/>
        </w:rPr>
        <w:t>«</w:t>
      </w:r>
      <w:r w:rsidR="004E46F9">
        <w:rPr>
          <w:rFonts w:eastAsia="Times New Roman" w:cs="Times New Roman"/>
          <w:b/>
          <w:bCs/>
          <w:u w:val="single"/>
          <w:lang w:eastAsia="ru-RU"/>
        </w:rPr>
        <w:t>25</w:t>
      </w:r>
      <w:r w:rsidRPr="000E00F9">
        <w:rPr>
          <w:rFonts w:eastAsia="Times New Roman" w:cs="Times New Roman"/>
          <w:b/>
          <w:bCs/>
          <w:u w:val="single"/>
          <w:lang w:eastAsia="ru-RU"/>
        </w:rPr>
        <w:t>» ноября 202</w:t>
      </w:r>
      <w:r w:rsidR="00A61DA7" w:rsidRPr="000E00F9">
        <w:rPr>
          <w:rFonts w:eastAsia="Times New Roman" w:cs="Times New Roman"/>
          <w:b/>
          <w:bCs/>
          <w:u w:val="single"/>
          <w:lang w:eastAsia="ru-RU"/>
        </w:rPr>
        <w:t>5</w:t>
      </w:r>
      <w:r w:rsidRPr="000E00F9">
        <w:rPr>
          <w:rFonts w:eastAsia="Times New Roman" w:cs="Times New Roman"/>
          <w:b/>
          <w:bCs/>
          <w:u w:val="single"/>
          <w:lang w:eastAsia="ru-RU"/>
        </w:rPr>
        <w:t xml:space="preserve"> года</w:t>
      </w:r>
    </w:p>
    <w:p w:rsidR="00E8249F" w:rsidRPr="000E00F9" w:rsidRDefault="007722F0" w:rsidP="007722F0">
      <w:pPr>
        <w:tabs>
          <w:tab w:val="left" w:pos="936"/>
        </w:tabs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  <w:r w:rsidRPr="000E00F9">
        <w:rPr>
          <w:rFonts w:eastAsia="Times New Roman" w:cs="Times New Roman"/>
          <w:b/>
          <w:bCs/>
          <w:lang w:eastAsia="ru-RU"/>
        </w:rPr>
        <w:t>(дата подписания)</w:t>
      </w:r>
      <w:r w:rsidRPr="000E00F9">
        <w:rPr>
          <w:rFonts w:eastAsia="Times New Roman" w:cs="Times New Roman"/>
          <w:b/>
          <w:lang w:eastAsia="ru-RU"/>
        </w:rPr>
        <w:t xml:space="preserve">  </w:t>
      </w:r>
    </w:p>
    <w:p w:rsidR="00E65B12" w:rsidRPr="000E00F9" w:rsidRDefault="00E65B12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0E00F9">
        <w:rPr>
          <w:rFonts w:eastAsia="Times New Roman" w:cs="Times New Roman"/>
          <w:b/>
          <w:bCs/>
          <w:lang w:eastAsia="ar-SA"/>
        </w:rPr>
        <w:lastRenderedPageBreak/>
        <w:t xml:space="preserve">Приложение </w:t>
      </w:r>
    </w:p>
    <w:p w:rsidR="00E65B12" w:rsidRPr="000E00F9" w:rsidRDefault="00E65B12" w:rsidP="00E65B1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0E00F9">
        <w:rPr>
          <w:rFonts w:eastAsia="Times New Roman" w:cs="Times New Roman"/>
          <w:b/>
          <w:bCs/>
          <w:lang w:eastAsia="ar-SA"/>
        </w:rPr>
        <w:t>к решению Думы города Югорска</w:t>
      </w:r>
    </w:p>
    <w:p w:rsidR="00E65B12" w:rsidRPr="000E00F9" w:rsidRDefault="00E65B12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0E00F9">
        <w:rPr>
          <w:rFonts w:eastAsia="Times New Roman" w:cs="Times New Roman"/>
          <w:b/>
          <w:bCs/>
          <w:lang w:eastAsia="ar-SA"/>
        </w:rPr>
        <w:t xml:space="preserve">от </w:t>
      </w:r>
      <w:r w:rsidR="004E46F9">
        <w:rPr>
          <w:rFonts w:eastAsia="Times New Roman" w:cs="Times New Roman"/>
          <w:b/>
          <w:bCs/>
          <w:lang w:eastAsia="ar-SA"/>
        </w:rPr>
        <w:t>25 ноября 2025 года</w:t>
      </w:r>
      <w:r w:rsidRPr="000E00F9">
        <w:rPr>
          <w:rFonts w:eastAsia="Times New Roman" w:cs="Times New Roman"/>
          <w:b/>
          <w:bCs/>
          <w:lang w:eastAsia="ar-SA"/>
        </w:rPr>
        <w:t xml:space="preserve"> № </w:t>
      </w:r>
      <w:r w:rsidR="004E46F9">
        <w:rPr>
          <w:rFonts w:eastAsia="Times New Roman" w:cs="Times New Roman"/>
          <w:b/>
          <w:bCs/>
          <w:lang w:eastAsia="ar-SA"/>
        </w:rPr>
        <w:t>80</w:t>
      </w:r>
    </w:p>
    <w:p w:rsidR="00E65B12" w:rsidRPr="000E00F9" w:rsidRDefault="00E65B12" w:rsidP="00E65B1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4E46F9" w:rsidRDefault="004E46F9" w:rsidP="009D22C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</w:p>
    <w:p w:rsidR="009D22CF" w:rsidRPr="000E00F9" w:rsidRDefault="009D22CF" w:rsidP="009D22CF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  <w:bookmarkStart w:id="0" w:name="_GoBack"/>
      <w:bookmarkEnd w:id="0"/>
      <w:r w:rsidRPr="000E00F9">
        <w:rPr>
          <w:rFonts w:eastAsia="Times New Roman" w:cs="Times New Roman"/>
          <w:b/>
          <w:bCs/>
          <w:lang w:eastAsia="ar-SA"/>
        </w:rPr>
        <w:t>Информация</w:t>
      </w:r>
    </w:p>
    <w:p w:rsidR="004E46F9" w:rsidRDefault="009D22CF" w:rsidP="009D22CF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 w:rsidRPr="000E00F9">
        <w:rPr>
          <w:rFonts w:eastAsia="Times New Roman" w:cs="Times New Roman"/>
          <w:b/>
          <w:lang w:eastAsia="ar-SA"/>
        </w:rPr>
        <w:t>о</w:t>
      </w:r>
      <w:r w:rsidR="000F69C4" w:rsidRPr="000E00F9">
        <w:rPr>
          <w:rFonts w:eastAsia="Times New Roman" w:cs="Times New Roman"/>
          <w:b/>
          <w:lang w:eastAsia="ar-SA"/>
        </w:rPr>
        <w:t xml:space="preserve">б исполнении  </w:t>
      </w:r>
      <w:r w:rsidRPr="000E00F9">
        <w:rPr>
          <w:rFonts w:eastAsia="Times New Roman" w:cs="Times New Roman"/>
          <w:b/>
          <w:lang w:eastAsia="ar-SA"/>
        </w:rPr>
        <w:t>мероприятий по формированию доступной</w:t>
      </w:r>
    </w:p>
    <w:p w:rsidR="00E65B12" w:rsidRPr="000E00F9" w:rsidRDefault="009D22CF" w:rsidP="009D22CF">
      <w:pPr>
        <w:widowControl w:val="0"/>
        <w:suppressAutoHyphens/>
        <w:spacing w:after="0" w:line="240" w:lineRule="auto"/>
        <w:jc w:val="center"/>
        <w:rPr>
          <w:rFonts w:eastAsia="Lucida Sans Unicode" w:cs="Lucida Sans Unicode"/>
          <w:kern w:val="2"/>
        </w:rPr>
      </w:pPr>
      <w:r w:rsidRPr="000E00F9">
        <w:rPr>
          <w:rFonts w:eastAsia="Times New Roman" w:cs="Times New Roman"/>
          <w:b/>
          <w:lang w:eastAsia="ar-SA"/>
        </w:rPr>
        <w:t xml:space="preserve"> среды </w:t>
      </w:r>
      <w:r w:rsidR="0062030D" w:rsidRPr="000E00F9">
        <w:rPr>
          <w:rFonts w:eastAsia="Times New Roman" w:cs="Times New Roman"/>
          <w:b/>
          <w:lang w:eastAsia="ar-SA"/>
        </w:rPr>
        <w:t xml:space="preserve"> </w:t>
      </w:r>
      <w:r w:rsidRPr="000E00F9">
        <w:rPr>
          <w:rFonts w:eastAsia="Times New Roman" w:cs="Times New Roman"/>
          <w:b/>
          <w:lang w:eastAsia="ar-SA"/>
        </w:rPr>
        <w:t>в городе Югорске</w:t>
      </w:r>
      <w:r w:rsidR="004E46F9">
        <w:rPr>
          <w:rFonts w:eastAsia="Times New Roman" w:cs="Times New Roman"/>
          <w:b/>
          <w:lang w:eastAsia="ar-SA"/>
        </w:rPr>
        <w:t>.</w:t>
      </w:r>
    </w:p>
    <w:p w:rsidR="00034946" w:rsidRPr="000E00F9" w:rsidRDefault="00034946" w:rsidP="00EA2AEB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</w:p>
    <w:p w:rsidR="00A9468B" w:rsidRPr="000E00F9" w:rsidRDefault="00034946" w:rsidP="00EA2AEB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  <w:r w:rsidRPr="000E00F9">
        <w:rPr>
          <w:rFonts w:eastAsia="Lucida Sans Unicode" w:cs="Lucida Sans Unicode"/>
          <w:kern w:val="2"/>
        </w:rPr>
        <w:t>По состоянию на 01.10.202</w:t>
      </w:r>
      <w:r w:rsidR="00A61DA7" w:rsidRPr="000E00F9">
        <w:rPr>
          <w:rFonts w:eastAsia="Lucida Sans Unicode" w:cs="Lucida Sans Unicode"/>
          <w:kern w:val="2"/>
        </w:rPr>
        <w:t>5</w:t>
      </w:r>
      <w:r w:rsidRPr="000E00F9">
        <w:rPr>
          <w:rFonts w:eastAsia="Lucida Sans Unicode" w:cs="Lucida Sans Unicode"/>
          <w:kern w:val="2"/>
        </w:rPr>
        <w:t xml:space="preserve"> в городе Югорске проживают</w:t>
      </w:r>
      <w:r w:rsidR="00855274" w:rsidRPr="000E00F9">
        <w:rPr>
          <w:rFonts w:eastAsia="Lucida Sans Unicode" w:cs="Lucida Sans Unicode"/>
          <w:kern w:val="2"/>
        </w:rPr>
        <w:t xml:space="preserve"> </w:t>
      </w:r>
      <w:r w:rsidR="00837DB7" w:rsidRPr="000E00F9">
        <w:rPr>
          <w:rFonts w:eastAsia="Lucida Sans Unicode" w:cs="Lucida Sans Unicode"/>
          <w:kern w:val="2"/>
        </w:rPr>
        <w:t>1</w:t>
      </w:r>
      <w:r w:rsidR="00E26A76" w:rsidRPr="000E00F9">
        <w:rPr>
          <w:rFonts w:eastAsia="Lucida Sans Unicode" w:cs="Lucida Sans Unicode"/>
          <w:kern w:val="2"/>
        </w:rPr>
        <w:t xml:space="preserve"> </w:t>
      </w:r>
      <w:r w:rsidR="00F56C3F" w:rsidRPr="000E00F9">
        <w:rPr>
          <w:rFonts w:eastAsia="Lucida Sans Unicode" w:cs="Lucida Sans Unicode"/>
          <w:kern w:val="2"/>
        </w:rPr>
        <w:t>368</w:t>
      </w:r>
      <w:r w:rsidRPr="000E00F9">
        <w:rPr>
          <w:rFonts w:eastAsia="Lucida Sans Unicode" w:cs="Lucida Sans Unicode"/>
          <w:kern w:val="2"/>
        </w:rPr>
        <w:t xml:space="preserve"> </w:t>
      </w:r>
      <w:r w:rsidR="00E26A76" w:rsidRPr="000E00F9">
        <w:rPr>
          <w:rFonts w:eastAsia="Lucida Sans Unicode" w:cs="Lucida Sans Unicode"/>
          <w:kern w:val="2"/>
        </w:rPr>
        <w:t>человек с инвалидностью</w:t>
      </w:r>
      <w:r w:rsidRPr="000E00F9">
        <w:rPr>
          <w:rFonts w:eastAsia="Lucida Sans Unicode" w:cs="Lucida Sans Unicode"/>
          <w:kern w:val="2"/>
        </w:rPr>
        <w:t xml:space="preserve"> </w:t>
      </w:r>
      <w:r w:rsidR="00855274" w:rsidRPr="000E00F9">
        <w:rPr>
          <w:rFonts w:eastAsia="Lucida Sans Unicode" w:cs="Lucida Sans Unicode"/>
          <w:kern w:val="2"/>
        </w:rPr>
        <w:t xml:space="preserve"> </w:t>
      </w:r>
      <w:r w:rsidRPr="000E00F9">
        <w:rPr>
          <w:rFonts w:eastAsia="Lucida Sans Unicode" w:cs="Lucida Sans Unicode"/>
          <w:kern w:val="2"/>
        </w:rPr>
        <w:t>(</w:t>
      </w:r>
      <w:r w:rsidR="00E8249F" w:rsidRPr="000E00F9">
        <w:rPr>
          <w:rFonts w:eastAsia="Lucida Sans Unicode" w:cs="Lucida Sans Unicode"/>
          <w:kern w:val="2"/>
        </w:rPr>
        <w:t>3,</w:t>
      </w:r>
      <w:r w:rsidR="00F56C3F" w:rsidRPr="000E00F9">
        <w:rPr>
          <w:rFonts w:eastAsia="Lucida Sans Unicode" w:cs="Lucida Sans Unicode"/>
          <w:kern w:val="2"/>
        </w:rPr>
        <w:t>4</w:t>
      </w:r>
      <w:r w:rsidRPr="000E00F9">
        <w:rPr>
          <w:rFonts w:eastAsia="Lucida Sans Unicode" w:cs="Lucida Sans Unicode"/>
          <w:kern w:val="2"/>
        </w:rPr>
        <w:t>% от общей численности населения города), в том числе детей-инвалидов –</w:t>
      </w:r>
      <w:r w:rsidR="00855274" w:rsidRPr="000E00F9">
        <w:rPr>
          <w:rFonts w:eastAsia="Lucida Sans Unicode" w:cs="Lucida Sans Unicode"/>
          <w:kern w:val="2"/>
        </w:rPr>
        <w:t xml:space="preserve"> </w:t>
      </w:r>
      <w:r w:rsidR="006F23C2" w:rsidRPr="000E00F9">
        <w:rPr>
          <w:rFonts w:eastAsia="Lucida Sans Unicode" w:cs="Lucida Sans Unicode"/>
          <w:kern w:val="2"/>
        </w:rPr>
        <w:t>215</w:t>
      </w:r>
      <w:r w:rsidR="00855274" w:rsidRPr="000E00F9">
        <w:rPr>
          <w:rFonts w:eastAsia="Lucida Sans Unicode" w:cs="Lucida Sans Unicode"/>
          <w:kern w:val="2"/>
        </w:rPr>
        <w:t xml:space="preserve"> </w:t>
      </w:r>
      <w:r w:rsidRPr="000E00F9">
        <w:rPr>
          <w:rFonts w:eastAsia="Lucida Sans Unicode" w:cs="Lucida Sans Unicode"/>
          <w:kern w:val="2"/>
        </w:rPr>
        <w:t xml:space="preserve"> (</w:t>
      </w:r>
      <w:r w:rsidR="00E26A76" w:rsidRPr="000E00F9">
        <w:rPr>
          <w:rFonts w:eastAsia="Lucida Sans Unicode" w:cs="Lucida Sans Unicode"/>
          <w:kern w:val="2"/>
        </w:rPr>
        <w:t>2,0</w:t>
      </w:r>
      <w:r w:rsidRPr="000E00F9">
        <w:rPr>
          <w:rFonts w:eastAsia="Lucida Sans Unicode" w:cs="Lucida Sans Unicode"/>
          <w:kern w:val="2"/>
        </w:rPr>
        <w:t xml:space="preserve">% от общей численности </w:t>
      </w:r>
      <w:r w:rsidR="00837DB7" w:rsidRPr="000E00F9">
        <w:rPr>
          <w:rFonts w:eastAsia="Lucida Sans Unicode" w:cs="Lucida Sans Unicode"/>
          <w:kern w:val="2"/>
        </w:rPr>
        <w:t>детей до 18 лет</w:t>
      </w:r>
      <w:r w:rsidRPr="000E00F9">
        <w:rPr>
          <w:rFonts w:eastAsia="Lucida Sans Unicode" w:cs="Lucida Sans Unicode"/>
          <w:kern w:val="2"/>
        </w:rPr>
        <w:t>). Кроме того, в доступной среде нуждаются и другие маломобильные группы населения, к которым отнесены</w:t>
      </w:r>
      <w:r w:rsidR="00A9468B" w:rsidRPr="000E00F9">
        <w:t xml:space="preserve"> </w:t>
      </w:r>
      <w:r w:rsidR="00A9468B" w:rsidRPr="000E00F9">
        <w:rPr>
          <w:rFonts w:eastAsia="Lucida Sans Unicode" w:cs="Lucida Sans Unicode"/>
          <w:kern w:val="2"/>
        </w:rPr>
        <w:t>дети до 7 лет, граждане преклонного возраста, беременные женщины, родители с детскими колясками, люди с временными травмами, граждане с тяжелыми грузами в руках.</w:t>
      </w:r>
    </w:p>
    <w:p w:rsidR="00350D1B" w:rsidRPr="000E00F9" w:rsidRDefault="00A217D9" w:rsidP="00EA2AEB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PT Astra Serif" w:hAnsi="PT Astra Serif"/>
          <w:sz w:val="26"/>
          <w:szCs w:val="26"/>
        </w:rPr>
      </w:pPr>
      <w:r w:rsidRPr="000E00F9">
        <w:rPr>
          <w:rFonts w:ascii="PT Astra Serif" w:hAnsi="PT Astra Serif"/>
          <w:sz w:val="26"/>
          <w:szCs w:val="26"/>
        </w:rPr>
        <w:t>Д</w:t>
      </w:r>
      <w:r w:rsidR="00350D1B" w:rsidRPr="000E00F9">
        <w:rPr>
          <w:rFonts w:ascii="PT Astra Serif" w:hAnsi="PT Astra Serif"/>
          <w:sz w:val="26"/>
          <w:szCs w:val="26"/>
        </w:rPr>
        <w:t>оступн</w:t>
      </w:r>
      <w:r w:rsidR="005614BA" w:rsidRPr="000E00F9">
        <w:rPr>
          <w:rFonts w:ascii="PT Astra Serif" w:hAnsi="PT Astra Serif"/>
          <w:sz w:val="26"/>
          <w:szCs w:val="26"/>
        </w:rPr>
        <w:t>ая</w:t>
      </w:r>
      <w:r w:rsidR="00350D1B" w:rsidRPr="000E00F9">
        <w:rPr>
          <w:rFonts w:ascii="PT Astra Serif" w:hAnsi="PT Astra Serif"/>
          <w:sz w:val="26"/>
          <w:szCs w:val="26"/>
        </w:rPr>
        <w:t xml:space="preserve"> среда создает условия для </w:t>
      </w:r>
      <w:r w:rsidR="00DF02BE" w:rsidRPr="000E00F9">
        <w:rPr>
          <w:rFonts w:ascii="PT Astra Serif" w:hAnsi="PT Astra Serif"/>
          <w:sz w:val="26"/>
          <w:szCs w:val="26"/>
        </w:rPr>
        <w:t xml:space="preserve">равного доступа и использования общественного пространства и услуг наиболее широкому кругу людей в самых разных ситуациях, создает условия </w:t>
      </w:r>
      <w:r w:rsidR="00E53066" w:rsidRPr="000E00F9">
        <w:rPr>
          <w:rFonts w:ascii="PT Astra Serif" w:hAnsi="PT Astra Serif" w:cs="Arial"/>
          <w:sz w:val="26"/>
          <w:szCs w:val="26"/>
          <w:shd w:val="clear" w:color="auto" w:fill="FFFFFF"/>
        </w:rPr>
        <w:t>людям с инвалидностью вести независимый образ жизни и полноценно участвовать во всех сферах общества</w:t>
      </w:r>
      <w:r w:rsidR="00E53066" w:rsidRPr="000E00F9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.</w:t>
      </w:r>
    </w:p>
    <w:p w:rsidR="00A61DA7" w:rsidRPr="000E00F9" w:rsidRDefault="00A61DA7" w:rsidP="00EA2AEB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  <w:r w:rsidRPr="000E00F9">
        <w:rPr>
          <w:rFonts w:eastAsia="Lucida Sans Unicode" w:cs="Lucida Sans Unicode"/>
          <w:kern w:val="2"/>
        </w:rPr>
        <w:t>Финансирование м</w:t>
      </w:r>
      <w:r w:rsidR="00BB15FF" w:rsidRPr="000E00F9">
        <w:rPr>
          <w:rFonts w:eastAsia="Lucida Sans Unicode" w:cs="Lucida Sans Unicode"/>
          <w:kern w:val="2"/>
        </w:rPr>
        <w:t>ероприяти</w:t>
      </w:r>
      <w:r w:rsidRPr="000E00F9">
        <w:rPr>
          <w:rFonts w:eastAsia="Lucida Sans Unicode" w:cs="Lucida Sans Unicode"/>
          <w:kern w:val="2"/>
        </w:rPr>
        <w:t>й</w:t>
      </w:r>
      <w:r w:rsidR="00BB15FF" w:rsidRPr="000E00F9">
        <w:rPr>
          <w:rFonts w:eastAsia="Lucida Sans Unicode" w:cs="Lucida Sans Unicode"/>
          <w:kern w:val="2"/>
        </w:rPr>
        <w:t xml:space="preserve"> по формированию доступной среды в городе Югорске </w:t>
      </w:r>
      <w:r w:rsidR="00E65B12" w:rsidRPr="000E00F9">
        <w:rPr>
          <w:rFonts w:eastAsia="Lucida Sans Unicode" w:cs="Lucida Sans Unicode"/>
          <w:kern w:val="2"/>
        </w:rPr>
        <w:t xml:space="preserve"> осуществля</w:t>
      </w:r>
      <w:r w:rsidRPr="000E00F9">
        <w:rPr>
          <w:rFonts w:eastAsia="Lucida Sans Unicode" w:cs="Lucida Sans Unicode"/>
          <w:kern w:val="2"/>
        </w:rPr>
        <w:t>е</w:t>
      </w:r>
      <w:r w:rsidR="00E65B12" w:rsidRPr="000E00F9">
        <w:rPr>
          <w:rFonts w:eastAsia="Lucida Sans Unicode" w:cs="Lucida Sans Unicode"/>
          <w:kern w:val="2"/>
        </w:rPr>
        <w:t>тся в соответствии с муниципальн</w:t>
      </w:r>
      <w:r w:rsidRPr="000E00F9">
        <w:rPr>
          <w:rFonts w:eastAsia="Lucida Sans Unicode" w:cs="Lucida Sans Unicode"/>
          <w:kern w:val="2"/>
        </w:rPr>
        <w:t>ыми</w:t>
      </w:r>
      <w:r w:rsidR="00E65B12" w:rsidRPr="000E00F9">
        <w:rPr>
          <w:rFonts w:eastAsia="Lucida Sans Unicode" w:cs="Lucida Sans Unicode"/>
          <w:kern w:val="2"/>
        </w:rPr>
        <w:t xml:space="preserve"> программ</w:t>
      </w:r>
      <w:r w:rsidRPr="000E00F9">
        <w:rPr>
          <w:rFonts w:eastAsia="Lucida Sans Unicode" w:cs="Lucida Sans Unicode"/>
          <w:kern w:val="2"/>
        </w:rPr>
        <w:t>ами</w:t>
      </w:r>
      <w:r w:rsidR="00E65B12" w:rsidRPr="000E00F9">
        <w:rPr>
          <w:rFonts w:eastAsia="Lucida Sans Unicode" w:cs="Lucida Sans Unicode"/>
          <w:kern w:val="2"/>
        </w:rPr>
        <w:t xml:space="preserve"> города Югорска</w:t>
      </w:r>
      <w:r w:rsidRPr="000E00F9">
        <w:rPr>
          <w:rFonts w:eastAsia="Lucida Sans Unicode" w:cs="Lucida Sans Unicode"/>
          <w:kern w:val="2"/>
        </w:rPr>
        <w:t>:</w:t>
      </w:r>
    </w:p>
    <w:p w:rsidR="00F3590C" w:rsidRPr="000E00F9" w:rsidRDefault="00F3590C" w:rsidP="00EA2AEB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  <w:r w:rsidRPr="000E00F9">
        <w:rPr>
          <w:rFonts w:eastAsia="Lucida Sans Unicode" w:cs="Lucida Sans Unicode"/>
          <w:kern w:val="2"/>
        </w:rPr>
        <w:t>«Пространственное развитие и формирование комфортной городской среды» – утверждена постановлением администрации города Югорска от 16.12.2024 № 2148-п (с изменениями от 04.03.2025 № 373-п, от 17.04.2025 № 675-п, от 28.07.2025 № 1413-13-п);</w:t>
      </w:r>
    </w:p>
    <w:p w:rsidR="00A61DA7" w:rsidRPr="000E00F9" w:rsidRDefault="00F3590C" w:rsidP="00EA2AEB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  <w:r w:rsidRPr="000E00F9">
        <w:rPr>
          <w:rFonts w:eastAsia="Lucida Sans Unicode" w:cs="Lucida Sans Unicode"/>
          <w:kern w:val="2"/>
        </w:rPr>
        <w:t>«</w:t>
      </w:r>
      <w:r w:rsidR="00A61DA7" w:rsidRPr="000E00F9">
        <w:rPr>
          <w:rFonts w:eastAsia="Lucida Sans Unicode" w:cs="Lucida Sans Unicode"/>
          <w:kern w:val="2"/>
        </w:rPr>
        <w:t>Развитие образования</w:t>
      </w:r>
      <w:r w:rsidRPr="000E00F9">
        <w:rPr>
          <w:rFonts w:eastAsia="Lucida Sans Unicode" w:cs="Lucida Sans Unicode"/>
          <w:kern w:val="2"/>
        </w:rPr>
        <w:t>»</w:t>
      </w:r>
      <w:r w:rsidR="00A61DA7" w:rsidRPr="000E00F9">
        <w:rPr>
          <w:rFonts w:eastAsia="Lucida Sans Unicode" w:cs="Lucida Sans Unicode"/>
          <w:kern w:val="2"/>
        </w:rPr>
        <w:t xml:space="preserve"> – утверждена постановлением администрации города Югорска от 16.12.2024 № 2147-п (с изменениями от 03.04.2025 № 539-п, 15.07.2025 № 1312-</w:t>
      </w:r>
      <w:r w:rsidRPr="000E00F9">
        <w:rPr>
          <w:rFonts w:eastAsia="Lucida Sans Unicode" w:cs="Lucida Sans Unicode"/>
          <w:kern w:val="2"/>
        </w:rPr>
        <w:t>13 -</w:t>
      </w:r>
      <w:r w:rsidR="00A61DA7" w:rsidRPr="000E00F9">
        <w:rPr>
          <w:rFonts w:eastAsia="Lucida Sans Unicode" w:cs="Lucida Sans Unicode"/>
          <w:kern w:val="2"/>
        </w:rPr>
        <w:t>п);</w:t>
      </w:r>
    </w:p>
    <w:p w:rsidR="00E65B12" w:rsidRPr="000E00F9" w:rsidRDefault="00F3590C" w:rsidP="00EA2AEB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  <w:r w:rsidRPr="000E00F9">
        <w:rPr>
          <w:rFonts w:eastAsia="Lucida Sans Unicode" w:cs="Lucida Sans Unicode"/>
          <w:kern w:val="2"/>
        </w:rPr>
        <w:t>«</w:t>
      </w:r>
      <w:r w:rsidR="00A61DA7" w:rsidRPr="000E00F9">
        <w:rPr>
          <w:rFonts w:eastAsia="Lucida Sans Unicode" w:cs="Lucida Sans Unicode"/>
          <w:kern w:val="2"/>
        </w:rPr>
        <w:t>Культурное пространство</w:t>
      </w:r>
      <w:r w:rsidRPr="000E00F9">
        <w:rPr>
          <w:rFonts w:eastAsia="Lucida Sans Unicode" w:cs="Lucida Sans Unicode"/>
          <w:kern w:val="2"/>
        </w:rPr>
        <w:t>»</w:t>
      </w:r>
      <w:r w:rsidR="00A61DA7" w:rsidRPr="000E00F9">
        <w:rPr>
          <w:rFonts w:eastAsia="Lucida Sans Unicode" w:cs="Lucida Sans Unicode"/>
          <w:kern w:val="2"/>
        </w:rPr>
        <w:t xml:space="preserve"> -</w:t>
      </w:r>
      <w:r w:rsidR="00E65B12" w:rsidRPr="000E00F9">
        <w:rPr>
          <w:rFonts w:eastAsia="Lucida Sans Unicode" w:cs="Lucida Sans Unicode"/>
          <w:kern w:val="2"/>
        </w:rPr>
        <w:tab/>
      </w:r>
      <w:r w:rsidR="00A61DA7" w:rsidRPr="000E00F9">
        <w:rPr>
          <w:rFonts w:eastAsia="Lucida Sans Unicode" w:cs="Lucida Sans Unicode"/>
          <w:kern w:val="2"/>
        </w:rPr>
        <w:t xml:space="preserve">утверждена постановлением администрации города Югорска </w:t>
      </w:r>
      <w:r w:rsidRPr="000E00F9">
        <w:rPr>
          <w:rFonts w:eastAsia="Lucida Sans Unicode" w:cs="Lucida Sans Unicode"/>
          <w:kern w:val="2"/>
        </w:rPr>
        <w:t>от 25.12.2025 № 2273-п (с изменениями от 09.07.2025 № 1274-13-п).</w:t>
      </w:r>
    </w:p>
    <w:p w:rsidR="00E65B12" w:rsidRPr="000E00F9" w:rsidRDefault="00E65B12" w:rsidP="00EA2AEB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0E00F9">
        <w:rPr>
          <w:rFonts w:eastAsia="Times New Roman" w:cs="Times New Roman"/>
          <w:lang w:eastAsia="ru-RU"/>
        </w:rPr>
        <w:t>Ответственны</w:t>
      </w:r>
      <w:r w:rsidR="00F3590C" w:rsidRPr="000E00F9">
        <w:rPr>
          <w:rFonts w:eastAsia="Times New Roman" w:cs="Times New Roman"/>
          <w:lang w:eastAsia="ru-RU"/>
        </w:rPr>
        <w:t>е</w:t>
      </w:r>
      <w:r w:rsidRPr="000E00F9">
        <w:rPr>
          <w:rFonts w:eastAsia="Times New Roman" w:cs="Times New Roman"/>
          <w:lang w:eastAsia="ru-RU"/>
        </w:rPr>
        <w:t xml:space="preserve"> исполнител</w:t>
      </w:r>
      <w:r w:rsidR="00F3590C" w:rsidRPr="000E00F9">
        <w:rPr>
          <w:rFonts w:eastAsia="Times New Roman" w:cs="Times New Roman"/>
          <w:lang w:eastAsia="ru-RU"/>
        </w:rPr>
        <w:t>и</w:t>
      </w:r>
      <w:r w:rsidRPr="000E00F9">
        <w:rPr>
          <w:rFonts w:eastAsia="Times New Roman" w:cs="Times New Roman"/>
          <w:lang w:eastAsia="ru-RU"/>
        </w:rPr>
        <w:t xml:space="preserve"> муниципальн</w:t>
      </w:r>
      <w:r w:rsidR="00F3590C" w:rsidRPr="000E00F9">
        <w:rPr>
          <w:rFonts w:eastAsia="Times New Roman" w:cs="Times New Roman"/>
          <w:lang w:eastAsia="ru-RU"/>
        </w:rPr>
        <w:t>ых</w:t>
      </w:r>
      <w:r w:rsidRPr="000E00F9">
        <w:rPr>
          <w:rFonts w:eastAsia="Times New Roman" w:cs="Times New Roman"/>
          <w:lang w:eastAsia="ru-RU"/>
        </w:rPr>
        <w:t xml:space="preserve"> программ – </w:t>
      </w:r>
      <w:r w:rsidR="00F3590C" w:rsidRPr="000E00F9">
        <w:rPr>
          <w:rFonts w:eastAsia="Times New Roman" w:cs="Times New Roman"/>
          <w:lang w:eastAsia="ru-RU"/>
        </w:rPr>
        <w:t>Департамент жилищно-коммунального и строительного комплекса администрации города Югорска</w:t>
      </w:r>
      <w:r w:rsidR="002E0397" w:rsidRPr="000E00F9">
        <w:rPr>
          <w:rFonts w:eastAsia="Times New Roman" w:cs="Times New Roman"/>
          <w:lang w:eastAsia="ru-RU"/>
        </w:rPr>
        <w:t xml:space="preserve">, </w:t>
      </w:r>
      <w:r w:rsidR="00F3590C" w:rsidRPr="000E00F9">
        <w:rPr>
          <w:rFonts w:eastAsia="Times New Roman" w:cs="Times New Roman"/>
          <w:lang w:eastAsia="ru-RU"/>
        </w:rPr>
        <w:t xml:space="preserve"> </w:t>
      </w:r>
      <w:r w:rsidR="00DD05D8" w:rsidRPr="000E00F9">
        <w:rPr>
          <w:rFonts w:eastAsia="Times New Roman" w:cs="Times New Roman"/>
          <w:lang w:eastAsia="ru-RU"/>
        </w:rPr>
        <w:t>У</w:t>
      </w:r>
      <w:r w:rsidRPr="000E00F9">
        <w:rPr>
          <w:rFonts w:eastAsia="Times New Roman" w:cs="Times New Roman"/>
          <w:lang w:eastAsia="ru-RU"/>
        </w:rPr>
        <w:t xml:space="preserve">правление образования администрации города Югорска, </w:t>
      </w:r>
      <w:r w:rsidR="00DD05D8" w:rsidRPr="000E00F9">
        <w:rPr>
          <w:rFonts w:eastAsia="Times New Roman" w:cs="Times New Roman"/>
          <w:lang w:eastAsia="ru-RU"/>
        </w:rPr>
        <w:t>У</w:t>
      </w:r>
      <w:r w:rsidRPr="000E00F9">
        <w:rPr>
          <w:rFonts w:eastAsia="Times New Roman" w:cs="Times New Roman"/>
          <w:lang w:eastAsia="ru-RU"/>
        </w:rPr>
        <w:t>правление культуры администрации города Югорска.</w:t>
      </w:r>
    </w:p>
    <w:p w:rsidR="002E602D" w:rsidRPr="000E00F9" w:rsidRDefault="002E602D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 xml:space="preserve">Всего на исполнение </w:t>
      </w:r>
      <w:r w:rsidR="00F3590C" w:rsidRPr="000E00F9">
        <w:rPr>
          <w:rFonts w:eastAsia="Calibri" w:cs="Times New Roman"/>
        </w:rPr>
        <w:t xml:space="preserve">мероприятий по формированию доступной среды для инвалидов </w:t>
      </w:r>
      <w:r w:rsidR="00E53066" w:rsidRPr="000E00F9">
        <w:rPr>
          <w:rFonts w:eastAsia="Calibri" w:cs="Times New Roman"/>
        </w:rPr>
        <w:t xml:space="preserve"> </w:t>
      </w:r>
      <w:r w:rsidRPr="000E00F9">
        <w:rPr>
          <w:rFonts w:eastAsia="Calibri" w:cs="Times New Roman"/>
        </w:rPr>
        <w:t xml:space="preserve">утверждено в бюджете города Югорска </w:t>
      </w:r>
      <w:r w:rsidR="00E53066" w:rsidRPr="000E00F9">
        <w:rPr>
          <w:rFonts w:eastAsia="Calibri" w:cs="Times New Roman"/>
        </w:rPr>
        <w:t xml:space="preserve">на 2025 год </w:t>
      </w:r>
      <w:r w:rsidR="00BE4E0E" w:rsidRPr="000E00F9">
        <w:rPr>
          <w:rFonts w:eastAsia="Calibri" w:cs="Times New Roman"/>
        </w:rPr>
        <w:t xml:space="preserve">1 300,00 </w:t>
      </w:r>
      <w:r w:rsidRPr="000E00F9">
        <w:rPr>
          <w:rFonts w:eastAsia="Calibri" w:cs="Times New Roman"/>
        </w:rPr>
        <w:t>тыс. рублей, в том числе</w:t>
      </w:r>
      <w:r w:rsidR="00F3590C" w:rsidRPr="000E00F9">
        <w:rPr>
          <w:rFonts w:eastAsia="Calibri" w:cs="Times New Roman"/>
        </w:rPr>
        <w:t xml:space="preserve"> по муниципальным программам города Югорска</w:t>
      </w:r>
      <w:r w:rsidRPr="000E00F9">
        <w:rPr>
          <w:rFonts w:eastAsia="Calibri" w:cs="Times New Roman"/>
        </w:rPr>
        <w:t>:</w:t>
      </w:r>
    </w:p>
    <w:p w:rsidR="00F3590C" w:rsidRPr="000E00F9" w:rsidRDefault="00F3590C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>«Пространственное развитие и формирование комфортной городской среды»</w:t>
      </w:r>
      <w:r w:rsidR="00BE4E0E" w:rsidRPr="000E00F9">
        <w:rPr>
          <w:rFonts w:eastAsia="Calibri" w:cs="Times New Roman"/>
        </w:rPr>
        <w:t xml:space="preserve"> - 700,00 тыс. рублей;</w:t>
      </w:r>
    </w:p>
    <w:p w:rsidR="00F3590C" w:rsidRPr="000E00F9" w:rsidRDefault="00F3590C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>«Развитие образования»</w:t>
      </w:r>
      <w:r w:rsidR="00BE4E0E" w:rsidRPr="000E00F9">
        <w:rPr>
          <w:rFonts w:eastAsia="Calibri" w:cs="Times New Roman"/>
        </w:rPr>
        <w:t>- 200,00 тыс. рублей;</w:t>
      </w:r>
    </w:p>
    <w:p w:rsidR="00F3590C" w:rsidRPr="000E00F9" w:rsidRDefault="00F3590C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>«Культурное пространство»</w:t>
      </w:r>
      <w:r w:rsidR="00BE4E0E" w:rsidRPr="000E00F9">
        <w:rPr>
          <w:rFonts w:eastAsia="Calibri" w:cs="Times New Roman"/>
        </w:rPr>
        <w:t xml:space="preserve"> - 400,00 тыс. рублей.</w:t>
      </w:r>
    </w:p>
    <w:p w:rsidR="00BE4E0E" w:rsidRPr="000E00F9" w:rsidRDefault="00BE4E0E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 xml:space="preserve">По состоянию на 01.11.2025 </w:t>
      </w:r>
      <w:r w:rsidR="00E652BB" w:rsidRPr="000E00F9">
        <w:rPr>
          <w:rFonts w:eastAsia="Calibri" w:cs="Times New Roman"/>
        </w:rPr>
        <w:t>кассовое исполнение составило</w:t>
      </w:r>
      <w:r w:rsidRPr="000E00F9">
        <w:rPr>
          <w:rFonts w:eastAsia="Calibri" w:cs="Times New Roman"/>
        </w:rPr>
        <w:t xml:space="preserve"> 686,93 тыс. рублей (</w:t>
      </w:r>
      <w:r w:rsidR="00E1432B" w:rsidRPr="000E00F9">
        <w:rPr>
          <w:rFonts w:eastAsia="Calibri" w:cs="Times New Roman"/>
        </w:rPr>
        <w:t>53</w:t>
      </w:r>
      <w:r w:rsidRPr="000E00F9">
        <w:rPr>
          <w:rFonts w:eastAsia="Calibri" w:cs="Times New Roman"/>
        </w:rPr>
        <w:t>% от плана), в том числе по муниципальным программам города Югорска:</w:t>
      </w:r>
    </w:p>
    <w:p w:rsidR="00BE4E0E" w:rsidRPr="000E00F9" w:rsidRDefault="00BE4E0E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>«Пространственное развитие и формирование комфортной городской среды» - 496,93 тыс. рублей (77% от плана);</w:t>
      </w:r>
    </w:p>
    <w:p w:rsidR="00BE4E0E" w:rsidRPr="000E00F9" w:rsidRDefault="00BE4E0E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>«Развитие образования»- 190,00 тыс. рублей</w:t>
      </w:r>
      <w:r w:rsidR="00E1432B" w:rsidRPr="000E00F9">
        <w:rPr>
          <w:rFonts w:eastAsia="Calibri" w:cs="Times New Roman"/>
        </w:rPr>
        <w:t xml:space="preserve"> (95% от плана)</w:t>
      </w:r>
      <w:r w:rsidRPr="000E00F9">
        <w:rPr>
          <w:rFonts w:eastAsia="Calibri" w:cs="Times New Roman"/>
        </w:rPr>
        <w:t>;</w:t>
      </w:r>
    </w:p>
    <w:p w:rsidR="00BE4E0E" w:rsidRPr="000E00F9" w:rsidRDefault="00DD422E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>«Культурное пространство» - 100,00 тыс. рублей (100% от плана).</w:t>
      </w:r>
    </w:p>
    <w:p w:rsidR="006B0D9B" w:rsidRPr="000E00F9" w:rsidRDefault="006B0D9B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 xml:space="preserve">В рамках исполнения  муниципальной программы города Югорска «Пространственное развитие и формирование комфортной городской среды» </w:t>
      </w:r>
      <w:r w:rsidR="00514278" w:rsidRPr="000E00F9">
        <w:rPr>
          <w:rFonts w:eastAsia="Calibri" w:cs="Times New Roman"/>
        </w:rPr>
        <w:t xml:space="preserve">на </w:t>
      </w:r>
      <w:r w:rsidR="002E602D" w:rsidRPr="000E00F9">
        <w:rPr>
          <w:rFonts w:eastAsia="Calibri" w:cs="Times New Roman"/>
        </w:rPr>
        <w:t xml:space="preserve">проведение мероприятий по дооборудованию жилых помещений и </w:t>
      </w:r>
      <w:r w:rsidRPr="000E00F9">
        <w:rPr>
          <w:rFonts w:eastAsia="Calibri" w:cs="Times New Roman"/>
        </w:rPr>
        <w:t xml:space="preserve">общего </w:t>
      </w:r>
      <w:r w:rsidR="002E602D" w:rsidRPr="000E00F9">
        <w:rPr>
          <w:rFonts w:eastAsia="Calibri" w:cs="Times New Roman"/>
        </w:rPr>
        <w:t>имущества многоквартирных домов, в которых проживают инвалиды,</w:t>
      </w:r>
      <w:r w:rsidRPr="000E00F9">
        <w:rPr>
          <w:rFonts w:eastAsia="Calibri" w:cs="Times New Roman"/>
        </w:rPr>
        <w:t xml:space="preserve"> </w:t>
      </w:r>
      <w:r w:rsidR="002E602D" w:rsidRPr="000E00F9">
        <w:rPr>
          <w:rFonts w:eastAsia="Calibri" w:cs="Times New Roman"/>
        </w:rPr>
        <w:t>с целью их приспособления к потребностям</w:t>
      </w:r>
      <w:r w:rsidR="00984049" w:rsidRPr="000E00F9">
        <w:rPr>
          <w:rFonts w:eastAsia="Calibri" w:cs="Times New Roman"/>
        </w:rPr>
        <w:t xml:space="preserve"> </w:t>
      </w:r>
      <w:r w:rsidRPr="000E00F9">
        <w:rPr>
          <w:rFonts w:eastAsia="Calibri" w:cs="Times New Roman"/>
        </w:rPr>
        <w:t>израсходовано 422,01</w:t>
      </w:r>
      <w:r w:rsidR="00F31D6B" w:rsidRPr="000E00F9">
        <w:rPr>
          <w:rFonts w:eastAsia="Calibri" w:cs="Times New Roman"/>
        </w:rPr>
        <w:t xml:space="preserve"> тыс. рублей</w:t>
      </w:r>
      <w:r w:rsidRPr="000E00F9">
        <w:rPr>
          <w:rFonts w:eastAsia="Calibri" w:cs="Times New Roman"/>
        </w:rPr>
        <w:t xml:space="preserve">. </w:t>
      </w:r>
      <w:r w:rsidR="009452AE" w:rsidRPr="000E00F9">
        <w:rPr>
          <w:rFonts w:eastAsia="Calibri" w:cs="Times New Roman"/>
        </w:rPr>
        <w:t xml:space="preserve"> </w:t>
      </w:r>
      <w:r w:rsidRPr="000E00F9">
        <w:rPr>
          <w:rFonts w:eastAsia="Calibri" w:cs="Times New Roman"/>
        </w:rPr>
        <w:t xml:space="preserve">Выполнены работы: </w:t>
      </w:r>
    </w:p>
    <w:p w:rsidR="006B0D9B" w:rsidRPr="000E00F9" w:rsidRDefault="00F36034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lastRenderedPageBreak/>
        <w:t xml:space="preserve">- </w:t>
      </w:r>
      <w:r w:rsidR="006B0D9B" w:rsidRPr="000E00F9">
        <w:rPr>
          <w:rFonts w:eastAsia="Calibri" w:cs="Times New Roman"/>
        </w:rPr>
        <w:t xml:space="preserve">по обустройству прилегающей территории и общего имущества многоквартирного жилого </w:t>
      </w:r>
      <w:r w:rsidR="00CE4759" w:rsidRPr="000E00F9">
        <w:rPr>
          <w:rFonts w:eastAsia="Calibri" w:cs="Times New Roman"/>
        </w:rPr>
        <w:t xml:space="preserve">помещения </w:t>
      </w:r>
      <w:r w:rsidR="006B0D9B" w:rsidRPr="000E00F9">
        <w:rPr>
          <w:rFonts w:eastAsia="Calibri" w:cs="Times New Roman"/>
        </w:rPr>
        <w:t>по ул. Декабристов д.</w:t>
      </w:r>
      <w:r w:rsidR="00E652BB" w:rsidRPr="000E00F9">
        <w:rPr>
          <w:rFonts w:eastAsia="Calibri" w:cs="Times New Roman"/>
        </w:rPr>
        <w:t xml:space="preserve"> </w:t>
      </w:r>
      <w:r w:rsidR="006B0D9B" w:rsidRPr="000E00F9">
        <w:rPr>
          <w:rFonts w:eastAsia="Calibri" w:cs="Times New Roman"/>
        </w:rPr>
        <w:t>10, 3  подъезд - демонтаж и монтаж скамеек и урн, понижение тротуара, замена пола, дверей, установ</w:t>
      </w:r>
      <w:r w:rsidR="00CE4759" w:rsidRPr="000E00F9">
        <w:rPr>
          <w:rFonts w:eastAsia="Calibri" w:cs="Times New Roman"/>
        </w:rPr>
        <w:t>ка</w:t>
      </w:r>
      <w:r w:rsidR="006B0D9B" w:rsidRPr="000E00F9">
        <w:rPr>
          <w:rFonts w:eastAsia="Calibri" w:cs="Times New Roman"/>
        </w:rPr>
        <w:t xml:space="preserve"> дополнительных поручней; по ул. Мира, д.</w:t>
      </w:r>
      <w:r w:rsidR="00E652BB" w:rsidRPr="000E00F9">
        <w:rPr>
          <w:rFonts w:eastAsia="Calibri" w:cs="Times New Roman"/>
        </w:rPr>
        <w:t xml:space="preserve"> </w:t>
      </w:r>
      <w:r w:rsidR="006B0D9B" w:rsidRPr="000E00F9">
        <w:rPr>
          <w:rFonts w:eastAsia="Calibri" w:cs="Times New Roman"/>
        </w:rPr>
        <w:t>4 - ремонт покрытия  крыльца;</w:t>
      </w:r>
    </w:p>
    <w:p w:rsidR="00984049" w:rsidRPr="000E00F9" w:rsidRDefault="006B0D9B" w:rsidP="00EA2AEB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rPr>
          <w:rFonts w:eastAsia="Calibri" w:cs="Times New Roman"/>
        </w:rPr>
        <w:t xml:space="preserve"> </w:t>
      </w:r>
      <w:r w:rsidR="00F36034" w:rsidRPr="000E00F9">
        <w:rPr>
          <w:rFonts w:eastAsia="Calibri" w:cs="Times New Roman"/>
        </w:rPr>
        <w:t xml:space="preserve">- </w:t>
      </w:r>
      <w:r w:rsidRPr="000E00F9">
        <w:rPr>
          <w:rFonts w:eastAsia="Calibri" w:cs="Times New Roman"/>
        </w:rPr>
        <w:t xml:space="preserve">по установке дорожного знака </w:t>
      </w:r>
      <w:r w:rsidR="00FD4976" w:rsidRPr="000E00F9">
        <w:rPr>
          <w:rFonts w:eastAsia="Calibri" w:cs="Times New Roman"/>
        </w:rPr>
        <w:t>и</w:t>
      </w:r>
      <w:r w:rsidRPr="000E00F9">
        <w:rPr>
          <w:rFonts w:eastAsia="Calibri" w:cs="Times New Roman"/>
        </w:rPr>
        <w:t xml:space="preserve"> обустройству парковочных мест для </w:t>
      </w:r>
      <w:r w:rsidR="00E652BB" w:rsidRPr="000E00F9">
        <w:rPr>
          <w:rFonts w:eastAsia="Calibri" w:cs="Times New Roman"/>
        </w:rPr>
        <w:t xml:space="preserve">инвалидов </w:t>
      </w:r>
      <w:r w:rsidRPr="000E00F9">
        <w:rPr>
          <w:rFonts w:eastAsia="Calibri" w:cs="Times New Roman"/>
        </w:rPr>
        <w:t xml:space="preserve"> по ул. Садовая </w:t>
      </w:r>
      <w:r w:rsidR="00E652BB" w:rsidRPr="000E00F9">
        <w:rPr>
          <w:rFonts w:eastAsia="Calibri" w:cs="Times New Roman"/>
        </w:rPr>
        <w:t xml:space="preserve">д. </w:t>
      </w:r>
      <w:r w:rsidRPr="000E00F9">
        <w:rPr>
          <w:rFonts w:eastAsia="Calibri" w:cs="Times New Roman"/>
        </w:rPr>
        <w:t>3А, ул. Студенческая</w:t>
      </w:r>
      <w:r w:rsidR="00E652BB" w:rsidRPr="000E00F9">
        <w:rPr>
          <w:rFonts w:eastAsia="Calibri" w:cs="Times New Roman"/>
        </w:rPr>
        <w:t xml:space="preserve">, д. </w:t>
      </w:r>
      <w:r w:rsidRPr="000E00F9">
        <w:rPr>
          <w:rFonts w:eastAsia="Calibri" w:cs="Times New Roman"/>
        </w:rPr>
        <w:t>16, ул. Мира</w:t>
      </w:r>
      <w:r w:rsidR="00E652BB" w:rsidRPr="000E00F9">
        <w:rPr>
          <w:rFonts w:eastAsia="Calibri" w:cs="Times New Roman"/>
        </w:rPr>
        <w:t xml:space="preserve">, д. </w:t>
      </w:r>
      <w:r w:rsidRPr="000E00F9">
        <w:rPr>
          <w:rFonts w:eastAsia="Calibri" w:cs="Times New Roman"/>
        </w:rPr>
        <w:t>14</w:t>
      </w:r>
      <w:r w:rsidR="00FD4976" w:rsidRPr="000E00F9">
        <w:rPr>
          <w:rFonts w:eastAsia="Calibri" w:cs="Times New Roman"/>
        </w:rPr>
        <w:t>, по ул. Механизаторов д. 19Б</w:t>
      </w:r>
      <w:r w:rsidR="00E652BB" w:rsidRPr="000E00F9">
        <w:rPr>
          <w:rFonts w:eastAsia="Calibri" w:cs="Times New Roman"/>
        </w:rPr>
        <w:t>.</w:t>
      </w:r>
      <w:r w:rsidRPr="000E00F9">
        <w:rPr>
          <w:rFonts w:eastAsia="Calibri" w:cs="Times New Roman"/>
        </w:rPr>
        <w:t xml:space="preserve"> </w:t>
      </w:r>
      <w:r w:rsidR="002E602D" w:rsidRPr="000E00F9">
        <w:rPr>
          <w:rFonts w:eastAsia="Calibri" w:cs="Times New Roman"/>
        </w:rPr>
        <w:t xml:space="preserve"> </w:t>
      </w:r>
    </w:p>
    <w:p w:rsidR="00E652BB" w:rsidRPr="000E00F9" w:rsidRDefault="00E652BB" w:rsidP="00EA2AE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E00F9">
        <w:rPr>
          <w:rFonts w:ascii="PT Astra Serif" w:hAnsi="PT Astra Serif" w:cs="Arial"/>
          <w:sz w:val="26"/>
          <w:szCs w:val="26"/>
        </w:rPr>
        <w:t>В целях адаптации городских  территорий общего пользования для инвалидов и маломобильных групп населения Департаментом жилищно-коммунального и строительного комплекса администрации города Югорска выполнены работы по</w:t>
      </w:r>
      <w:r w:rsidR="00F36034" w:rsidRPr="000E00F9">
        <w:rPr>
          <w:rFonts w:ascii="PT Astra Serif" w:hAnsi="PT Astra Serif" w:cs="Arial"/>
          <w:sz w:val="26"/>
          <w:szCs w:val="26"/>
        </w:rPr>
        <w:t xml:space="preserve"> </w:t>
      </w:r>
      <w:r w:rsidRPr="000E00F9">
        <w:rPr>
          <w:sz w:val="26"/>
          <w:szCs w:val="26"/>
        </w:rPr>
        <w:t xml:space="preserve"> замене подъемных платформ в подземном переходе</w:t>
      </w:r>
      <w:r w:rsidR="00F36034" w:rsidRPr="000E00F9">
        <w:rPr>
          <w:sz w:val="26"/>
          <w:szCs w:val="26"/>
        </w:rPr>
        <w:t xml:space="preserve">, </w:t>
      </w:r>
      <w:r w:rsidR="00633C77" w:rsidRPr="000E00F9">
        <w:rPr>
          <w:sz w:val="26"/>
          <w:szCs w:val="26"/>
        </w:rPr>
        <w:t xml:space="preserve"> </w:t>
      </w:r>
      <w:r w:rsidRPr="000E00F9">
        <w:rPr>
          <w:sz w:val="26"/>
          <w:szCs w:val="26"/>
        </w:rPr>
        <w:t>понижени</w:t>
      </w:r>
      <w:r w:rsidR="00633C77" w:rsidRPr="000E00F9">
        <w:rPr>
          <w:sz w:val="26"/>
          <w:szCs w:val="26"/>
        </w:rPr>
        <w:t>ю</w:t>
      </w:r>
      <w:r w:rsidRPr="000E00F9">
        <w:rPr>
          <w:sz w:val="26"/>
          <w:szCs w:val="26"/>
        </w:rPr>
        <w:t xml:space="preserve"> тротуаров, парковки для </w:t>
      </w:r>
      <w:r w:rsidR="00F36034" w:rsidRPr="000E00F9">
        <w:rPr>
          <w:sz w:val="26"/>
          <w:szCs w:val="26"/>
        </w:rPr>
        <w:t>инвалидов</w:t>
      </w:r>
      <w:r w:rsidRPr="000E00F9">
        <w:rPr>
          <w:sz w:val="26"/>
          <w:szCs w:val="26"/>
        </w:rPr>
        <w:t xml:space="preserve"> (3шт)</w:t>
      </w:r>
      <w:r w:rsidR="00633C77" w:rsidRPr="000E00F9">
        <w:rPr>
          <w:sz w:val="26"/>
          <w:szCs w:val="26"/>
        </w:rPr>
        <w:t xml:space="preserve"> территории в районе МБОУ «Средняя общеобразовательная школа № 5».  </w:t>
      </w:r>
    </w:p>
    <w:p w:rsidR="00633C77" w:rsidRPr="000E00F9" w:rsidRDefault="00633C77" w:rsidP="00EA2AEB">
      <w:pPr>
        <w:spacing w:line="240" w:lineRule="auto"/>
        <w:ind w:firstLine="851"/>
        <w:contextualSpacing/>
        <w:jc w:val="both"/>
        <w:rPr>
          <w:rFonts w:eastAsia="Times New Roman" w:cs="Times New Roman"/>
          <w:lang w:eastAsia="ru-RU"/>
        </w:rPr>
      </w:pPr>
      <w:r w:rsidRPr="000E00F9">
        <w:rPr>
          <w:rFonts w:eastAsia="Times New Roman" w:cs="Times New Roman"/>
          <w:lang w:eastAsia="ru-RU"/>
        </w:rPr>
        <w:t>Кроме того, за счет исполнения муниципальной программы</w:t>
      </w:r>
      <w:r w:rsidR="00FD4976" w:rsidRPr="000E00F9">
        <w:rPr>
          <w:rFonts w:eastAsia="Times New Roman" w:cs="Times New Roman"/>
          <w:lang w:eastAsia="ru-RU"/>
        </w:rPr>
        <w:t xml:space="preserve"> города Югорска </w:t>
      </w:r>
      <w:r w:rsidRPr="000E00F9">
        <w:rPr>
          <w:rFonts w:eastAsia="Times New Roman" w:cs="Times New Roman"/>
          <w:lang w:eastAsia="ru-RU"/>
        </w:rPr>
        <w:t xml:space="preserve"> «Строительство» выполнены работы по:</w:t>
      </w:r>
    </w:p>
    <w:p w:rsidR="00633C77" w:rsidRPr="000E00F9" w:rsidRDefault="00633C77" w:rsidP="00EA2AEB">
      <w:pPr>
        <w:spacing w:line="240" w:lineRule="auto"/>
        <w:ind w:firstLine="851"/>
        <w:contextualSpacing/>
        <w:jc w:val="both"/>
        <w:rPr>
          <w:rFonts w:eastAsia="Times New Roman" w:cs="Times New Roman"/>
          <w:lang w:eastAsia="ru-RU"/>
        </w:rPr>
      </w:pPr>
      <w:r w:rsidRPr="000E00F9">
        <w:rPr>
          <w:rFonts w:eastAsia="Times New Roman" w:cs="Times New Roman"/>
          <w:lang w:eastAsia="ru-RU"/>
        </w:rPr>
        <w:t>- понижению тротуаров по ул. Мира (от ул. Железнодорожная до ул. Кирова), по ул. Мира в районе МБОУ «Средняя общеобразовательная школа  № 2» ,</w:t>
      </w:r>
      <w:r w:rsidR="00B80C5E" w:rsidRPr="000E00F9">
        <w:rPr>
          <w:rFonts w:eastAsia="Times New Roman" w:cs="Times New Roman"/>
          <w:lang w:eastAsia="ru-RU"/>
        </w:rPr>
        <w:t xml:space="preserve"> </w:t>
      </w:r>
      <w:r w:rsidRPr="000E00F9">
        <w:rPr>
          <w:rFonts w:eastAsia="Times New Roman" w:cs="Times New Roman"/>
          <w:lang w:eastAsia="ru-RU"/>
        </w:rPr>
        <w:t>по ул. Мира в районе спортивной площадки, по ул. Гастелло (от ул. Попова до ул. Кольцевая), по пер. Поперечный (от  существующего тротуара до ул. Калинина), на перекрёстке ул. Мира - ул. Энтузиастов</w:t>
      </w:r>
      <w:r w:rsidR="00B80C5E" w:rsidRPr="000E00F9">
        <w:rPr>
          <w:rFonts w:eastAsia="Times New Roman" w:cs="Times New Roman"/>
          <w:lang w:eastAsia="ru-RU"/>
        </w:rPr>
        <w:t>;</w:t>
      </w:r>
      <w:r w:rsidRPr="000E00F9">
        <w:rPr>
          <w:rFonts w:eastAsia="Times New Roman" w:cs="Times New Roman"/>
          <w:lang w:eastAsia="ru-RU"/>
        </w:rPr>
        <w:t xml:space="preserve"> </w:t>
      </w:r>
    </w:p>
    <w:p w:rsidR="00633C77" w:rsidRPr="000E00F9" w:rsidRDefault="00633C77" w:rsidP="00EA2AEB">
      <w:pPr>
        <w:spacing w:line="240" w:lineRule="auto"/>
        <w:ind w:firstLine="851"/>
        <w:contextualSpacing/>
        <w:jc w:val="both"/>
        <w:rPr>
          <w:rFonts w:eastAsia="Times New Roman" w:cs="Times New Roman"/>
          <w:lang w:eastAsia="ru-RU"/>
        </w:rPr>
      </w:pPr>
      <w:r w:rsidRPr="000E00F9">
        <w:rPr>
          <w:rFonts w:eastAsia="Times New Roman" w:cs="Times New Roman"/>
          <w:lang w:eastAsia="ru-RU"/>
        </w:rPr>
        <w:t>- устройству подъемной платформы для инвалидов и маломобильных групп населения  в здание  МБОУ «Средняя общеобразовательная школа №5».</w:t>
      </w:r>
    </w:p>
    <w:p w:rsidR="00633C77" w:rsidRPr="000E00F9" w:rsidRDefault="00633C77" w:rsidP="00EA2AEB">
      <w:pPr>
        <w:spacing w:line="240" w:lineRule="auto"/>
        <w:ind w:firstLine="851"/>
        <w:contextualSpacing/>
        <w:jc w:val="both"/>
        <w:rPr>
          <w:rFonts w:eastAsia="Lucida Sans Unicode" w:cs="Tahoma"/>
          <w:kern w:val="3"/>
          <w:lang w:eastAsia="ru-RU"/>
        </w:rPr>
      </w:pPr>
      <w:r w:rsidRPr="000E00F9">
        <w:rPr>
          <w:rFonts w:eastAsia="Lucida Sans Unicode" w:cs="Tahoma"/>
          <w:kern w:val="3"/>
          <w:lang w:eastAsia="ru-RU"/>
        </w:rPr>
        <w:t xml:space="preserve">При проведении работ по благоустройству общественной территории </w:t>
      </w:r>
      <w:r w:rsidR="00F36034" w:rsidRPr="000E00F9">
        <w:rPr>
          <w:rFonts w:eastAsia="Lucida Sans Unicode" w:cs="Tahoma"/>
          <w:kern w:val="3"/>
          <w:lang w:eastAsia="ru-RU"/>
        </w:rPr>
        <w:t xml:space="preserve">в границах </w:t>
      </w:r>
      <w:r w:rsidRPr="000E00F9">
        <w:rPr>
          <w:rFonts w:eastAsia="Lucida Sans Unicode" w:cs="Tahoma"/>
          <w:kern w:val="3"/>
          <w:lang w:eastAsia="ru-RU"/>
        </w:rPr>
        <w:t xml:space="preserve"> ул</w:t>
      </w:r>
      <w:r w:rsidR="00F36034" w:rsidRPr="000E00F9">
        <w:rPr>
          <w:rFonts w:eastAsia="Lucida Sans Unicode" w:cs="Tahoma"/>
          <w:kern w:val="3"/>
          <w:lang w:eastAsia="ru-RU"/>
        </w:rPr>
        <w:t xml:space="preserve">иц </w:t>
      </w:r>
      <w:r w:rsidRPr="000E00F9">
        <w:rPr>
          <w:rFonts w:eastAsia="Lucida Sans Unicode" w:cs="Tahoma"/>
          <w:kern w:val="3"/>
          <w:lang w:eastAsia="ru-RU"/>
        </w:rPr>
        <w:t xml:space="preserve"> </w:t>
      </w:r>
      <w:r w:rsidR="00F36034" w:rsidRPr="000E00F9">
        <w:rPr>
          <w:rFonts w:eastAsia="Lucida Sans Unicode" w:cs="Tahoma"/>
          <w:kern w:val="3"/>
          <w:lang w:eastAsia="ru-RU"/>
        </w:rPr>
        <w:t>Ермака-Менделеева - Магистральная</w:t>
      </w:r>
      <w:r w:rsidRPr="000E00F9">
        <w:rPr>
          <w:rFonts w:eastAsia="Lucida Sans Unicode" w:cs="Tahoma"/>
          <w:kern w:val="3"/>
          <w:lang w:eastAsia="ru-RU"/>
        </w:rPr>
        <w:t xml:space="preserve"> в рамках инициативного проекта</w:t>
      </w:r>
      <w:r w:rsidRPr="000E00F9">
        <w:t xml:space="preserve"> </w:t>
      </w:r>
      <w:r w:rsidRPr="000E00F9">
        <w:rPr>
          <w:rFonts w:eastAsia="Lucida Sans Unicode" w:cs="Tahoma"/>
          <w:kern w:val="3"/>
          <w:lang w:eastAsia="ru-RU"/>
        </w:rPr>
        <w:t>«Встреча» выполнено понижение тротуаров, парковки для инвалидов (5шт).</w:t>
      </w:r>
    </w:p>
    <w:p w:rsidR="00880365" w:rsidRPr="000E00F9" w:rsidRDefault="00880365" w:rsidP="00EA2AEB">
      <w:pPr>
        <w:spacing w:line="240" w:lineRule="auto"/>
        <w:ind w:firstLine="851"/>
        <w:contextualSpacing/>
        <w:jc w:val="both"/>
        <w:rPr>
          <w:rFonts w:eastAsia="Lucida Sans Unicode" w:cs="Tahoma"/>
          <w:kern w:val="3"/>
          <w:lang w:eastAsia="ru-RU"/>
        </w:rPr>
      </w:pPr>
      <w:r w:rsidRPr="000E00F9">
        <w:rPr>
          <w:rFonts w:eastAsia="Lucida Sans Unicode" w:cs="Tahoma"/>
          <w:kern w:val="3"/>
          <w:lang w:eastAsia="ru-RU"/>
        </w:rPr>
        <w:t>Муниципальной комиссией продолжена работа по обследованию жилья инвалидов в целях его приспособления. За  текущий период 2025 года  обследовано 43 жилых помещений и объектов общего имущества в многоквартирных домах (всего с 2016 года – 843). В многоквартирных жилых домах в городе Югорске доступность для маломобильных категорий населений обеспечена только в домах, имеющих лифты. В остальных многоквартирных домах доступность обеспечена, в основном, только на крыльцо (входные пандусы с поручнями). Во многих случаях доступность, даже до квартиры на первом этаже, обеспечить невозможно даже за счет подъемников, так как при разработке конструктива таких зданий доступность для инвалидов не учитывалась.</w:t>
      </w:r>
    </w:p>
    <w:p w:rsidR="00880365" w:rsidRPr="000E00F9" w:rsidRDefault="00880365" w:rsidP="00EA2AEB">
      <w:pPr>
        <w:spacing w:line="240" w:lineRule="auto"/>
        <w:ind w:firstLine="851"/>
        <w:contextualSpacing/>
        <w:jc w:val="both"/>
        <w:rPr>
          <w:rFonts w:eastAsia="Lucida Sans Unicode" w:cs="Tahoma"/>
          <w:kern w:val="3"/>
          <w:lang w:eastAsia="ru-RU"/>
        </w:rPr>
      </w:pPr>
      <w:r w:rsidRPr="000E00F9">
        <w:rPr>
          <w:rFonts w:eastAsia="Lucida Sans Unicode" w:cs="Tahoma"/>
          <w:kern w:val="3"/>
          <w:lang w:eastAsia="ru-RU"/>
        </w:rPr>
        <w:t xml:space="preserve">По результатам обследований, проведенных в 2025 году, комиссия установила, что 6 жилых помещений и (или) объектов общедомового имущества в многоквартирных домах необходимо приспосабливать для нужд инвалидов. Из них по 4 жилым помещениям инвалидов и (или) общему имуществу в многоквартирных домах, в которых проживают инвалиды, сделан вывод о наличии технической возможности для приспособления без изменения существующих несущих и ограждающих конструкций многоквартирного дома. Эти объекты включены в план мероприятий по приспособлению для нужд инвалидов (далее – План) со сроком реализации – 2025 – 2026 годы. В отношении двух жилых помещений и общедомового имущества в многоквартирном  доме после </w:t>
      </w:r>
      <w:r w:rsidR="00B80C5E" w:rsidRPr="000E00F9">
        <w:rPr>
          <w:rFonts w:eastAsia="Lucida Sans Unicode" w:cs="Tahoma"/>
          <w:kern w:val="3"/>
          <w:lang w:eastAsia="ru-RU"/>
        </w:rPr>
        <w:t xml:space="preserve">проведения </w:t>
      </w:r>
      <w:r w:rsidRPr="000E00F9">
        <w:rPr>
          <w:rFonts w:eastAsia="Lucida Sans Unicode" w:cs="Tahoma"/>
          <w:kern w:val="3"/>
          <w:lang w:eastAsia="ru-RU"/>
        </w:rPr>
        <w:t>оценк</w:t>
      </w:r>
      <w:r w:rsidR="00B80C5E" w:rsidRPr="000E00F9">
        <w:rPr>
          <w:rFonts w:eastAsia="Lucida Sans Unicode" w:cs="Tahoma"/>
          <w:kern w:val="3"/>
          <w:lang w:eastAsia="ru-RU"/>
        </w:rPr>
        <w:t>и</w:t>
      </w:r>
      <w:r w:rsidRPr="000E00F9">
        <w:rPr>
          <w:rFonts w:eastAsia="Lucida Sans Unicode" w:cs="Tahoma"/>
          <w:kern w:val="3"/>
          <w:lang w:eastAsia="ru-RU"/>
        </w:rPr>
        <w:t xml:space="preserve"> экономической целесообразности проведения работ по приспособлению жилого помещения и общего имущества многоквартирного дома  сделан вывод об отсутствии технической возможности (нецелесообразности)  для приспособления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ремонта. По указанным жилым помещения в текущем году принято решение о признании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880365" w:rsidRPr="000E00F9" w:rsidRDefault="00880365" w:rsidP="00EA2AEB">
      <w:pPr>
        <w:spacing w:line="240" w:lineRule="auto"/>
        <w:ind w:firstLine="851"/>
        <w:contextualSpacing/>
        <w:jc w:val="both"/>
        <w:rPr>
          <w:rFonts w:eastAsia="Lucida Sans Unicode" w:cs="Tahoma"/>
          <w:kern w:val="3"/>
          <w:lang w:eastAsia="ru-RU"/>
        </w:rPr>
      </w:pPr>
      <w:r w:rsidRPr="000E00F9">
        <w:rPr>
          <w:rFonts w:eastAsia="Lucida Sans Unicode" w:cs="Tahoma"/>
          <w:kern w:val="3"/>
          <w:lang w:eastAsia="ru-RU"/>
        </w:rPr>
        <w:lastRenderedPageBreak/>
        <w:t xml:space="preserve">Для решения вопроса о замене жилых помещений инвалидам, чьи жилые помещения признаны непригодными для проживания инвалидов, постановлением администрации города  Югорска от 31.10.2023 № 1510-п утвержден  «Порядок замены жилого помещения, предоставленного по договору социального найма из муниципального жилищного фонда». </w:t>
      </w:r>
      <w:r w:rsidR="003E1C0F" w:rsidRPr="000E00F9">
        <w:rPr>
          <w:rFonts w:eastAsia="Lucida Sans Unicode" w:cs="Tahoma"/>
          <w:kern w:val="3"/>
          <w:lang w:eastAsia="ru-RU"/>
        </w:rPr>
        <w:t>Данный порядок вступает в действие с 01.01.2026.</w:t>
      </w:r>
      <w:r w:rsidRPr="000E00F9">
        <w:rPr>
          <w:rFonts w:eastAsia="Lucida Sans Unicode" w:cs="Tahoma"/>
          <w:kern w:val="3"/>
          <w:lang w:eastAsia="ru-RU"/>
        </w:rPr>
        <w:t xml:space="preserve"> При наличии приспособленного жилого помещения в связи с потребностями инвалида будет произведена мена муниципального жилого помещения, признанного непригодным для проживания инвалида. Для собственников жилых помещений Решением Думы города Югорска от 23</w:t>
      </w:r>
      <w:r w:rsidR="00F36034" w:rsidRPr="000E00F9">
        <w:rPr>
          <w:rFonts w:eastAsia="Lucida Sans Unicode" w:cs="Tahoma"/>
          <w:kern w:val="3"/>
          <w:lang w:eastAsia="ru-RU"/>
        </w:rPr>
        <w:t>.04.</w:t>
      </w:r>
      <w:r w:rsidRPr="000E00F9">
        <w:rPr>
          <w:rFonts w:eastAsia="Lucida Sans Unicode" w:cs="Tahoma"/>
          <w:kern w:val="3"/>
          <w:lang w:eastAsia="ru-RU"/>
        </w:rPr>
        <w:t xml:space="preserve">2024  </w:t>
      </w:r>
      <w:r w:rsidR="003E1C0F" w:rsidRPr="000E00F9">
        <w:rPr>
          <w:rFonts w:eastAsia="Lucida Sans Unicode" w:cs="Tahoma"/>
          <w:kern w:val="3"/>
          <w:lang w:eastAsia="ru-RU"/>
        </w:rPr>
        <w:t>№</w:t>
      </w:r>
      <w:r w:rsidRPr="000E00F9">
        <w:rPr>
          <w:rFonts w:eastAsia="Lucida Sans Unicode" w:cs="Tahoma"/>
          <w:kern w:val="3"/>
          <w:lang w:eastAsia="ru-RU"/>
        </w:rPr>
        <w:t xml:space="preserve"> 32 утверждено «Положение о порядке и условиях мены приспособленного для проживания инвалида жилого помещения, на жилое помещение, признанное непригодным для проживания инвалида и членов его семьи». </w:t>
      </w:r>
    </w:p>
    <w:p w:rsidR="00880365" w:rsidRPr="000E00F9" w:rsidRDefault="00880365" w:rsidP="00EA2AEB">
      <w:pPr>
        <w:spacing w:line="240" w:lineRule="auto"/>
        <w:ind w:firstLine="851"/>
        <w:contextualSpacing/>
        <w:jc w:val="both"/>
        <w:rPr>
          <w:rFonts w:eastAsia="Lucida Sans Unicode" w:cs="Tahoma"/>
          <w:kern w:val="3"/>
          <w:lang w:eastAsia="ru-RU"/>
        </w:rPr>
      </w:pPr>
      <w:r w:rsidRPr="000E00F9">
        <w:rPr>
          <w:rFonts w:eastAsia="Lucida Sans Unicode" w:cs="Tahoma"/>
          <w:kern w:val="3"/>
          <w:lang w:eastAsia="ru-RU"/>
        </w:rPr>
        <w:t>С целью обеспечения условий доступности проживания инвалидов, в том числе, когда невозможно обеспечить беспрепятственный доступ инвалида к жилому помещению, в котором он проживает, бюджетным учреждением Ханты – Мансийского автономного округа – Югры «Югорский комплексный центр социального обслуживания населения» в пункте проката технических средств реабилитации предоставляется мобильное лестничное подъемное устройство «Ступенькоход», используемое  при спуске и подъеме по лестничным маршам.</w:t>
      </w:r>
    </w:p>
    <w:p w:rsidR="000762F7" w:rsidRPr="000E00F9" w:rsidRDefault="00E07247" w:rsidP="00EA2AEB">
      <w:pPr>
        <w:spacing w:line="240" w:lineRule="auto"/>
        <w:ind w:firstLine="851"/>
        <w:contextualSpacing/>
        <w:jc w:val="both"/>
        <w:rPr>
          <w:rFonts w:eastAsia="Lucida Sans Unicode" w:cs="Tahoma"/>
          <w:kern w:val="3"/>
          <w:lang w:eastAsia="ru-RU"/>
        </w:rPr>
      </w:pPr>
      <w:r w:rsidRPr="000E00F9">
        <w:rPr>
          <w:rFonts w:eastAsia="Lucida Sans Unicode" w:cs="Tahoma"/>
          <w:kern w:val="3"/>
          <w:lang w:eastAsia="ru-RU"/>
        </w:rPr>
        <w:t xml:space="preserve">До конца </w:t>
      </w:r>
      <w:r w:rsidR="00880365" w:rsidRPr="000E00F9">
        <w:rPr>
          <w:rFonts w:eastAsia="Lucida Sans Unicode" w:cs="Tahoma"/>
          <w:kern w:val="3"/>
          <w:lang w:eastAsia="ru-RU"/>
        </w:rPr>
        <w:t xml:space="preserve"> 2025  год</w:t>
      </w:r>
      <w:r w:rsidRPr="000E00F9">
        <w:rPr>
          <w:rFonts w:eastAsia="Lucida Sans Unicode" w:cs="Tahoma"/>
          <w:kern w:val="3"/>
          <w:lang w:eastAsia="ru-RU"/>
        </w:rPr>
        <w:t>а</w:t>
      </w:r>
      <w:r w:rsidR="00880365" w:rsidRPr="000E00F9">
        <w:rPr>
          <w:rFonts w:eastAsia="Lucida Sans Unicode" w:cs="Tahoma"/>
          <w:kern w:val="3"/>
          <w:lang w:eastAsia="ru-RU"/>
        </w:rPr>
        <w:t xml:space="preserve">  в городе Югорске </w:t>
      </w:r>
      <w:r w:rsidR="000762F7" w:rsidRPr="000E00F9">
        <w:rPr>
          <w:rFonts w:eastAsia="Lucida Sans Unicode" w:cs="Tahoma"/>
          <w:kern w:val="3"/>
          <w:lang w:eastAsia="ru-RU"/>
        </w:rPr>
        <w:t>запланированы к вводу многоквартирные дома по ул. Мраморная, д. 20 и ул. Лесозаготовителей, д. 7.</w:t>
      </w:r>
      <w:r w:rsidR="00880365" w:rsidRPr="000E00F9">
        <w:rPr>
          <w:rFonts w:eastAsia="Lucida Sans Unicode" w:cs="Tahoma"/>
          <w:kern w:val="3"/>
          <w:lang w:eastAsia="ru-RU"/>
        </w:rPr>
        <w:t xml:space="preserve"> Дома обеспечены наличием доступной среды для маломобильных групп населения. </w:t>
      </w:r>
    </w:p>
    <w:p w:rsidR="00352D77" w:rsidRPr="000E00F9" w:rsidRDefault="00352D77" w:rsidP="00352D77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Департаментом жилищно-коммунального и строительного комплекса администрации города Югорска заключен муниципальный контракт с ООО «Русское» на оказание услуг, связанных с осуществлением регулярных перевозок пассажиров и багажа автомобильным транспортом по регулируемым тарифам в городе Югорске.</w:t>
      </w:r>
    </w:p>
    <w:p w:rsidR="00352D77" w:rsidRPr="000E00F9" w:rsidRDefault="00352D77" w:rsidP="00352D77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Из девяти автобусов, осуществляющих пассажирские перевозки по 8 маршрутам:</w:t>
      </w:r>
    </w:p>
    <w:p w:rsidR="00352D77" w:rsidRPr="000E00F9" w:rsidRDefault="00352D77" w:rsidP="00352D77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-  100% оборудованы кнопкой оповещения водителя о необходимости открывания двери для выхода пассажиров на остановке, рядом с указанной кнопкой на высоте от 1,3 м до 1,5 м от пола транспортного средства тактильно-визуальной информирующей таблички с надписью: «Открыть дверь на остановке», выполненной рельефно-линейным шрифтом, обеспечивающим, доступность информации для всех граждан, включая слабовидящих, дублированной рельефно-точечным шрифтом Брайля для незрячих;</w:t>
      </w:r>
    </w:p>
    <w:p w:rsidR="00352D77" w:rsidRPr="000E00F9" w:rsidRDefault="00352D77" w:rsidP="00352D77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- 25% не оснащены аппаратурой звукового и визуального информирования;</w:t>
      </w:r>
    </w:p>
    <w:p w:rsidR="00352D77" w:rsidRPr="000E00F9" w:rsidRDefault="00352D77" w:rsidP="00352D77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- 75% оснащены аппаратурой визуального информирования, звуковое информирование отсутствует.</w:t>
      </w:r>
    </w:p>
    <w:p w:rsidR="00044703" w:rsidRPr="000E00F9" w:rsidRDefault="00F36034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В</w:t>
      </w:r>
      <w:r w:rsidR="00044703" w:rsidRPr="000E00F9">
        <w:rPr>
          <w:rFonts w:eastAsia="Times New Roman" w:cs="Times New Roman"/>
          <w:lang w:eastAsia="ar-SA"/>
        </w:rPr>
        <w:t xml:space="preserve"> целях обеспечения соблюдения обязательных требований к формированию доступной среды для лиц с ограниченными возможностями в муниципальных образовательных учреждениях в рамках выполнения муниципальной программы города Югорска «Развитие образования» </w:t>
      </w:r>
      <w:r w:rsidR="00FD4976" w:rsidRPr="000E00F9">
        <w:rPr>
          <w:rFonts w:eastAsia="Times New Roman" w:cs="Times New Roman"/>
          <w:lang w:eastAsia="ar-SA"/>
        </w:rPr>
        <w:t xml:space="preserve">в муниципальное бюджетное общеобразовательное учреждение (далее – МБОУ) «Средняя общеобразовательная школа № 6» </w:t>
      </w:r>
      <w:r w:rsidR="00044703" w:rsidRPr="000E00F9">
        <w:rPr>
          <w:rFonts w:eastAsia="Times New Roman" w:cs="Times New Roman"/>
          <w:lang w:eastAsia="ar-SA"/>
        </w:rPr>
        <w:t>приобретен лестничн</w:t>
      </w:r>
      <w:r w:rsidR="00FD4976" w:rsidRPr="000E00F9">
        <w:rPr>
          <w:rFonts w:eastAsia="Times New Roman" w:cs="Times New Roman"/>
          <w:lang w:eastAsia="ar-SA"/>
        </w:rPr>
        <w:t>ый</w:t>
      </w:r>
      <w:r w:rsidR="00044703" w:rsidRPr="000E00F9">
        <w:rPr>
          <w:rFonts w:eastAsia="Times New Roman" w:cs="Times New Roman"/>
          <w:lang w:eastAsia="ar-SA"/>
        </w:rPr>
        <w:t xml:space="preserve"> гусеничн</w:t>
      </w:r>
      <w:r w:rsidR="00FD4976" w:rsidRPr="000E00F9">
        <w:rPr>
          <w:rFonts w:eastAsia="Times New Roman" w:cs="Times New Roman"/>
          <w:lang w:eastAsia="ar-SA"/>
        </w:rPr>
        <w:t>ый</w:t>
      </w:r>
      <w:r w:rsidR="00044703" w:rsidRPr="000E00F9">
        <w:rPr>
          <w:rFonts w:eastAsia="Times New Roman" w:cs="Times New Roman"/>
          <w:lang w:eastAsia="ar-SA"/>
        </w:rPr>
        <w:t xml:space="preserve"> подъемник на общую сумму 190,00 тыс. рублей.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 xml:space="preserve">Вместе с тем, в рамках реализации плановых мероприятий по повышению значений показателей доступности услуг в сфере образования для инвалидов образовательными учреждениями проведены мероприятия за счет иных источников финансирования: 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1) в МБОУ «Гимназия» приобретена и установлена световая индикация начала и окончания урока в помещениях общего пользования;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2) в МБОУ «Средняя общеобразовательная школа № 2» введена в эксплуатацию платформа подъемная для инвалидов;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 xml:space="preserve">3) в МБОУ «Средняя общеобразовательная школа № 6» приобретены пластмассовые пластины для установки на лестничных поручнях для обозначения этажей, установлены пристенные поручни по периметру вдоль коридоров, приобретен </w:t>
      </w:r>
      <w:r w:rsidRPr="000E00F9">
        <w:rPr>
          <w:rFonts w:eastAsia="Times New Roman" w:cs="Times New Roman"/>
          <w:lang w:eastAsia="ar-SA"/>
        </w:rPr>
        <w:lastRenderedPageBreak/>
        <w:t xml:space="preserve">стол рабочий для учащихся с детским церебральным </w:t>
      </w:r>
      <w:r w:rsidR="00FD4976" w:rsidRPr="000E00F9">
        <w:rPr>
          <w:rFonts w:eastAsia="Times New Roman" w:cs="Times New Roman"/>
          <w:lang w:eastAsia="ar-SA"/>
        </w:rPr>
        <w:t>параличом</w:t>
      </w:r>
      <w:r w:rsidRPr="000E00F9">
        <w:rPr>
          <w:rFonts w:eastAsia="Times New Roman" w:cs="Times New Roman"/>
          <w:lang w:eastAsia="ar-SA"/>
        </w:rPr>
        <w:t>, регулируемый по высоте;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 xml:space="preserve">4) в </w:t>
      </w:r>
      <w:r w:rsidR="00FE6BE0" w:rsidRPr="000E00F9">
        <w:rPr>
          <w:rFonts w:eastAsia="Times New Roman" w:cs="Times New Roman"/>
          <w:lang w:eastAsia="ar-SA"/>
        </w:rPr>
        <w:t xml:space="preserve">муниципальное автономное дошкольное образовательное учреждение (далее – </w:t>
      </w:r>
      <w:r w:rsidRPr="000E00F9">
        <w:rPr>
          <w:rFonts w:eastAsia="Times New Roman" w:cs="Times New Roman"/>
          <w:lang w:eastAsia="ar-SA"/>
        </w:rPr>
        <w:t>МАДОУ</w:t>
      </w:r>
      <w:r w:rsidR="00FE6BE0" w:rsidRPr="000E00F9">
        <w:rPr>
          <w:rFonts w:eastAsia="Times New Roman" w:cs="Times New Roman"/>
          <w:lang w:eastAsia="ar-SA"/>
        </w:rPr>
        <w:t>)</w:t>
      </w:r>
      <w:r w:rsidRPr="000E00F9">
        <w:rPr>
          <w:rFonts w:eastAsia="Times New Roman" w:cs="Times New Roman"/>
          <w:lang w:eastAsia="ar-SA"/>
        </w:rPr>
        <w:t xml:space="preserve"> «Детский сад «Гусельки» приобретены табличка, выполненная рельефно - точечным шрифтом Брайля и на контрастном фоне с наименованием организации, мнемосхем этажей, обучающий набор игр для детей с аутизмом, Дом Совы «Игровой» (сенсорно-динамический с набором специальных инструментов для развития сенсомоторной интеграции);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5) в МАДОУ «Детский сад «Снегурочка» приобретены тактильные таблички с</w:t>
      </w:r>
      <w:r w:rsidR="00F36034" w:rsidRPr="000E00F9">
        <w:rPr>
          <w:rFonts w:eastAsia="Times New Roman" w:cs="Times New Roman"/>
          <w:lang w:eastAsia="ar-SA"/>
        </w:rPr>
        <w:t>о</w:t>
      </w:r>
      <w:r w:rsidRPr="000E00F9">
        <w:rPr>
          <w:rFonts w:eastAsia="Times New Roman" w:cs="Times New Roman"/>
          <w:lang w:eastAsia="ar-SA"/>
        </w:rPr>
        <w:t xml:space="preserve"> шрифтом Брайля, в ноябре 2025 года будет приобретена индукционная система для слабослышащих на 2-ой корпус;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6) в МАДОУ «Детский сад «Радуга» приобретены 3 кресла – коляски, установлены тактильные таблички при входе в здание с установкой звуковых индикаторов для 1 и 2 корпуса, мнемосхемы этажей, установлена тактильная полоса у входа в здание.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 xml:space="preserve">В </w:t>
      </w:r>
      <w:r w:rsidR="00FE6BE0" w:rsidRPr="000E00F9">
        <w:rPr>
          <w:rFonts w:eastAsia="Times New Roman" w:cs="Times New Roman"/>
          <w:lang w:eastAsia="ar-SA"/>
        </w:rPr>
        <w:t xml:space="preserve">МБОУ </w:t>
      </w:r>
      <w:r w:rsidRPr="000E00F9">
        <w:rPr>
          <w:rFonts w:eastAsia="Times New Roman" w:cs="Times New Roman"/>
          <w:lang w:eastAsia="ar-SA"/>
        </w:rPr>
        <w:t>«Средняя общеобразовательная школа № 5» дооборудование и адаптация объекта в соответствии с требованиями доступности осуществлялось за счет следующих средств: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 xml:space="preserve">1) в рамках выеденных средств на капитальный ремонт обеспечено: оборудование </w:t>
      </w:r>
      <w:r w:rsidRPr="000E00F9">
        <w:rPr>
          <w:rFonts w:eastAsia="Calibri" w:cs="Times New Roman"/>
        </w:rPr>
        <w:t>санитарно-гигиенического помещения для маломобильных групп населения</w:t>
      </w:r>
      <w:r w:rsidRPr="000E00F9">
        <w:rPr>
          <w:rFonts w:eastAsia="Times New Roman" w:cs="Times New Roman"/>
          <w:lang w:eastAsia="ar-SA"/>
        </w:rPr>
        <w:t xml:space="preserve"> на 2 этаже здания</w:t>
      </w:r>
      <w:r w:rsidR="00FE6BE0" w:rsidRPr="000E00F9">
        <w:rPr>
          <w:rFonts w:eastAsia="Times New Roman" w:cs="Times New Roman"/>
          <w:lang w:eastAsia="ar-SA"/>
        </w:rPr>
        <w:t xml:space="preserve">, </w:t>
      </w:r>
      <w:r w:rsidRPr="000E00F9">
        <w:rPr>
          <w:rFonts w:eastAsia="Times New Roman" w:cs="Times New Roman"/>
          <w:lang w:eastAsia="ar-SA"/>
        </w:rPr>
        <w:t xml:space="preserve"> выделение стоянки автотранспортных средств для инвалидов</w:t>
      </w:r>
      <w:r w:rsidR="00FE6BE0" w:rsidRPr="000E00F9">
        <w:rPr>
          <w:rFonts w:eastAsia="Times New Roman" w:cs="Times New Roman"/>
          <w:lang w:eastAsia="ar-SA"/>
        </w:rPr>
        <w:t xml:space="preserve">, </w:t>
      </w:r>
      <w:r w:rsidRPr="000E00F9">
        <w:rPr>
          <w:rFonts w:eastAsia="Times New Roman" w:cs="Times New Roman"/>
          <w:lang w:eastAsia="ar-SA"/>
        </w:rPr>
        <w:t xml:space="preserve"> установка платформы подъемной для инвалидов</w:t>
      </w:r>
      <w:r w:rsidR="00FE6BE0" w:rsidRPr="000E00F9">
        <w:rPr>
          <w:rFonts w:eastAsia="Times New Roman" w:cs="Times New Roman"/>
          <w:lang w:eastAsia="ar-SA"/>
        </w:rPr>
        <w:t>,</w:t>
      </w:r>
      <w:r w:rsidRPr="000E00F9">
        <w:rPr>
          <w:rFonts w:eastAsia="Calibri" w:cs="Times New Roman"/>
        </w:rPr>
        <w:t xml:space="preserve"> доступная входная группа</w:t>
      </w:r>
      <w:r w:rsidR="00FE6BE0" w:rsidRPr="000E00F9">
        <w:rPr>
          <w:rFonts w:eastAsia="Calibri" w:cs="Times New Roman"/>
        </w:rPr>
        <w:t xml:space="preserve">, </w:t>
      </w:r>
      <w:r w:rsidRPr="000E00F9">
        <w:rPr>
          <w:rFonts w:eastAsia="Calibri" w:cs="Times New Roman"/>
        </w:rPr>
        <w:t xml:space="preserve"> установка пандуса</w:t>
      </w:r>
      <w:r w:rsidR="00FE6BE0" w:rsidRPr="000E00F9">
        <w:rPr>
          <w:rFonts w:eastAsia="Calibri" w:cs="Times New Roman"/>
        </w:rPr>
        <w:t xml:space="preserve">, </w:t>
      </w:r>
      <w:r w:rsidRPr="000E00F9">
        <w:rPr>
          <w:rFonts w:eastAsia="Calibri" w:cs="Times New Roman"/>
        </w:rPr>
        <w:t xml:space="preserve"> достаточная ширина дверных проемов в стенах, лестничных маршей, площадок;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2) за счет средств субвенций для обеспечения государственных гарантий приобретены тактильные таблички с информацией о кабинетах, знаки, указатели для самостоятельного передвижения лиц с нарушением зрения (цветовые, стрелочные, номерные).</w:t>
      </w:r>
    </w:p>
    <w:p w:rsidR="00FE6BE0" w:rsidRPr="000E00F9" w:rsidRDefault="00FE6BE0" w:rsidP="00EA2AEB">
      <w:pPr>
        <w:suppressAutoHyphens/>
        <w:spacing w:after="0" w:line="240" w:lineRule="auto"/>
        <w:ind w:firstLine="708"/>
        <w:jc w:val="both"/>
        <w:rPr>
          <w:rFonts w:cs="Arial"/>
        </w:rPr>
      </w:pPr>
      <w:r w:rsidRPr="000E00F9">
        <w:rPr>
          <w:rFonts w:cs="Arial"/>
        </w:rPr>
        <w:t xml:space="preserve">Показателем создания доступной среды в городе </w:t>
      </w:r>
      <w:r w:rsidR="00F36034" w:rsidRPr="000E00F9">
        <w:rPr>
          <w:rFonts w:cs="Arial"/>
        </w:rPr>
        <w:t xml:space="preserve">также </w:t>
      </w:r>
      <w:r w:rsidRPr="000E00F9">
        <w:rPr>
          <w:rFonts w:cs="Arial"/>
        </w:rPr>
        <w:t xml:space="preserve">является возможность обеспечение доступа инвалидов к образовательным услугам. </w:t>
      </w:r>
    </w:p>
    <w:p w:rsidR="00FE6BE0" w:rsidRPr="000E00F9" w:rsidRDefault="00FE6BE0" w:rsidP="00EA2AEB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Обучение лиц с ограниченными возможностями здоровья (далее –ОВЗ) организовано в соответствии с рекомендациями территориальной психолого-медико-педагогической комиссии, а детей с инвалидностью - с учетом индивидуальной программы реабилитации и абилитации ребенка-инвалида (инвалида).</w:t>
      </w:r>
    </w:p>
    <w:p w:rsidR="00FE6BE0" w:rsidRPr="000E00F9" w:rsidRDefault="00FE6BE0" w:rsidP="00EA2AEB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В 2025-2026 учебном году в условиях муниципальной системы образования получение образования лицами с ОВЗ и/или инвалидностью организовано через такие вариативные модели как: обучение на дому; инклюзивное образование; интегрированное образование (отдельные группы/классы).</w:t>
      </w:r>
    </w:p>
    <w:p w:rsidR="00FE6BE0" w:rsidRPr="000E00F9" w:rsidRDefault="00FE6BE0" w:rsidP="00EA2AEB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 xml:space="preserve">В 2025-2026 учебном году 137 школьников из числа лиц с ОВЗ и/или инвалидностью получают образование на дому на основании справки врачебной комиссии и заявления родителей. </w:t>
      </w:r>
    </w:p>
    <w:p w:rsidR="00FE6BE0" w:rsidRPr="000E00F9" w:rsidRDefault="00FE6BE0" w:rsidP="00EA2AEB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В условиях инклюзии обучается 101 школьник с ОВЗ, 87 дошкольников с ОВЗ в группах комбинированной и общеразвивающей направленности. В отдельных группах компенсирующей направленности получают образование 25 воспитанник (интегрированное образование).</w:t>
      </w:r>
    </w:p>
    <w:p w:rsidR="00FE6BE0" w:rsidRPr="000E00F9" w:rsidRDefault="00FE6BE0" w:rsidP="00EA2AEB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0E00F9">
        <w:rPr>
          <w:rFonts w:eastAsia="Times New Roman" w:cs="Times New Roman"/>
        </w:rPr>
        <w:t xml:space="preserve">Отдельные классы, в которых обучаются 18 школьников с ОВЗ, продолжают функционировать в МБОУ «Средняя общеобразовательная школа № 2» - класс для учащихся, имеющих задержку психического развития (7 класс, где обучаются 6 человек) и в МБОУ «Средняя общеобразовательная школа № 6» - класс для обучающихся с ОВЗ, имеющих расстройства аутистического спектра с интеллектуальными нарушениями (умеренной, тяжелой, глубокой степени, тяжелые и множественные нарушения развития) (1 класс, где обучаются 5 человек). С 01.09.2025 в МБОУ «Гимназия» открыт </w:t>
      </w:r>
      <w:r w:rsidRPr="000E00F9">
        <w:rPr>
          <w:rFonts w:eastAsia="Calibri" w:cs="Times New Roman"/>
        </w:rPr>
        <w:t>класс для обучающихся с ОВЗ, имеющих задержку психического развития (1 класс, где обучаются 7 человек).</w:t>
      </w:r>
    </w:p>
    <w:p w:rsidR="00FE6BE0" w:rsidRPr="000E00F9" w:rsidRDefault="00FE6BE0" w:rsidP="00EA2AEB">
      <w:pPr>
        <w:spacing w:after="0" w:line="240" w:lineRule="auto"/>
        <w:ind w:firstLine="708"/>
        <w:jc w:val="both"/>
        <w:rPr>
          <w:rFonts w:eastAsia="Times New Roman" w:cs="Times New Roman"/>
        </w:rPr>
      </w:pPr>
      <w:r w:rsidRPr="000E00F9">
        <w:rPr>
          <w:rFonts w:eastAsia="Times New Roman" w:cs="Times New Roman"/>
        </w:rPr>
        <w:lastRenderedPageBreak/>
        <w:t xml:space="preserve">Кроме того, в МБОУ «Средняя общеобразовательная школа № 2» и бюджетном общеобразовательном учреждении Ханты – Мансийского автономного округа -Югры «Лицей им. Г.Ф. Атякшева» продолжается реализация модели «Ресурсный класс» для обучения детей, имеющих расстройства аутистического спектра. </w:t>
      </w:r>
    </w:p>
    <w:p w:rsidR="00FE6BE0" w:rsidRPr="000E00F9" w:rsidRDefault="00FE6BE0" w:rsidP="00EA2AEB">
      <w:pPr>
        <w:spacing w:after="0" w:line="240" w:lineRule="auto"/>
        <w:ind w:firstLine="708"/>
        <w:jc w:val="both"/>
        <w:rPr>
          <w:rFonts w:eastAsia="Times New Roman" w:cs="Times New Roman"/>
        </w:rPr>
      </w:pPr>
      <w:r w:rsidRPr="000E00F9">
        <w:rPr>
          <w:rFonts w:eastAsia="Times New Roman" w:cs="Times New Roman"/>
        </w:rPr>
        <w:t xml:space="preserve">В 2024-2025 учебном году в МБОУ «Средняя общеобразовательная школа № 2» успешно реализовывалась адаптированная образовательная программа для учащихся 10 класса с интеллектуальными нарушениями в рамках участия в региональном проекте «Я в профессии» во взаимодействии с бюджетным учреждением Ханты – Мансийского автономного округа -Югры «Югорский политехнический колледж» (далее - БУ ПО ХМАО—Югры «ЮПК»), автономной некоммерческой организацией социального обслуживания населения «Верь в себя!». 9 выпускников по итогам 2024-2025 учебного года получили свидетельство об обучении по профессии «Раскрасчик изделий». </w:t>
      </w:r>
    </w:p>
    <w:p w:rsidR="00FE6BE0" w:rsidRPr="000E00F9" w:rsidRDefault="00FE6BE0" w:rsidP="00EA2AEB">
      <w:pPr>
        <w:spacing w:after="0" w:line="240" w:lineRule="auto"/>
        <w:ind w:firstLine="708"/>
        <w:jc w:val="both"/>
        <w:rPr>
          <w:rFonts w:eastAsia="Times New Roman" w:cs="Times New Roman"/>
        </w:rPr>
      </w:pPr>
      <w:r w:rsidRPr="000E00F9">
        <w:rPr>
          <w:rFonts w:eastAsia="Times New Roman" w:cs="Times New Roman"/>
        </w:rPr>
        <w:t>В целях расширения возможностей для получения выпускниками школ с особыми образовательными потребностями профессионального образования и профессионального обучения, обеспечению их конкурентоспособности на рынке труда с 01.09.2025 в БУ ПО ХМАО—Югры «Ю</w:t>
      </w:r>
      <w:r w:rsidR="00E42A8C" w:rsidRPr="000E00F9">
        <w:rPr>
          <w:rFonts w:eastAsia="Times New Roman" w:cs="Times New Roman"/>
        </w:rPr>
        <w:t>горский политехнический колледж</w:t>
      </w:r>
      <w:r w:rsidRPr="000E00F9">
        <w:rPr>
          <w:rFonts w:eastAsia="Times New Roman" w:cs="Times New Roman"/>
        </w:rPr>
        <w:t>» началась реализация адаптированной программы профессионального обучения (программа профессиональной подготовки) по профессии «Рабочий зеленого хозяйства» для лиц, имеющих ОВЗ, за счет средств бюджета автономного округа. Охвачено 8 обучающихся с ОВЗ.</w:t>
      </w:r>
    </w:p>
    <w:p w:rsidR="00FE6BE0" w:rsidRPr="000E00F9" w:rsidRDefault="00FE6BE0" w:rsidP="00EA2AEB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В целях оказания своевременной психолого-педагогической помощи, а также проведения коррекционно-развивающей работы с обучающимися с ОВЗ и/или инвалидностью в 100 % муниципальных образовательных учреждениях организована работа психологических служб и психолого-педагогических консилиумов.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Проведение вышеуказанных мероприятий позволило обеспечить: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1) дооборудование и адаптацию объектов образования в соответствии с требованиями доступности;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lang w:eastAsia="ar-SA"/>
        </w:rPr>
        <w:t xml:space="preserve">2) </w:t>
      </w:r>
      <w:r w:rsidRPr="000E00F9">
        <w:rPr>
          <w:rFonts w:eastAsia="Times New Roman" w:cs="Times New Roman"/>
          <w:color w:val="000000" w:themeColor="text1"/>
          <w:lang w:eastAsia="ar-SA"/>
        </w:rPr>
        <w:t>повышение значений показателей доступности объектов в сфере образования для инвалидов с 67</w:t>
      </w:r>
      <w:r w:rsidR="0015040E" w:rsidRPr="000E00F9">
        <w:rPr>
          <w:rFonts w:eastAsia="Times New Roman" w:cs="Times New Roman"/>
          <w:color w:val="000000" w:themeColor="text1"/>
          <w:lang w:eastAsia="ar-SA"/>
        </w:rPr>
        <w:t>%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 до 70</w:t>
      </w:r>
      <w:r w:rsidR="0015040E" w:rsidRPr="000E00F9">
        <w:rPr>
          <w:rFonts w:eastAsia="Times New Roman" w:cs="Times New Roman"/>
          <w:color w:val="000000" w:themeColor="text1"/>
          <w:lang w:eastAsia="ar-SA"/>
        </w:rPr>
        <w:t>%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 </w:t>
      </w:r>
      <w:r w:rsidR="0015040E" w:rsidRPr="000E00F9">
        <w:rPr>
          <w:rFonts w:eastAsia="Times New Roman" w:cs="Times New Roman"/>
          <w:color w:val="000000" w:themeColor="text1"/>
          <w:lang w:eastAsia="ar-SA"/>
        </w:rPr>
        <w:t>в текущем периоде</w:t>
      </w:r>
      <w:r w:rsidRPr="000E00F9">
        <w:rPr>
          <w:rFonts w:eastAsia="Times New Roman" w:cs="Times New Roman"/>
          <w:color w:val="000000" w:themeColor="text1"/>
          <w:lang w:eastAsia="ar-SA"/>
        </w:rPr>
        <w:t>, при этом увеличив долю 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на уровне 47 %;</w:t>
      </w:r>
    </w:p>
    <w:p w:rsidR="00044703" w:rsidRPr="000E00F9" w:rsidRDefault="00044703" w:rsidP="00EA2AEB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lang w:eastAsia="ar-SA"/>
        </w:rPr>
      </w:pPr>
      <w:r w:rsidRPr="000E00F9">
        <w:rPr>
          <w:rFonts w:eastAsia="Times New Roman" w:cs="Times New Roman"/>
          <w:lang w:eastAsia="ar-SA"/>
        </w:rPr>
        <w:t>3) сохранение доли детей-инвалидов, обучающихся в общеобразовательных учреждениях, в общей численности детей-инвалидов, не имеющих противопоказаний к обучению, на уровне 100%.</w:t>
      </w:r>
    </w:p>
    <w:p w:rsidR="00EB31E0" w:rsidRPr="000E00F9" w:rsidRDefault="00EB31E0" w:rsidP="00EA2AEB">
      <w:pPr>
        <w:suppressAutoHyphens/>
        <w:spacing w:after="0" w:line="240" w:lineRule="auto"/>
        <w:ind w:firstLine="567"/>
        <w:jc w:val="both"/>
      </w:pPr>
      <w:r w:rsidRPr="000E00F9">
        <w:t xml:space="preserve">Одной из основных задач учреждений культуры является создание условий по реабилитации и абилитации  людей с инвалидностью, расстройствами аутистического спектра, другими ментальными нарушениями, реализации их творческого потенциала, более широкого доступа к культурным ценностям, современным информационным технологиям, а также формирование активной жизненной позиции в условиях современного общества. </w:t>
      </w:r>
    </w:p>
    <w:p w:rsidR="00DD422E" w:rsidRPr="000E00F9" w:rsidRDefault="00EB31E0" w:rsidP="00DD422E">
      <w:pPr>
        <w:suppressAutoHyphens/>
        <w:spacing w:after="0" w:line="240" w:lineRule="auto"/>
        <w:ind w:firstLine="709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color w:val="000000" w:themeColor="text1"/>
        </w:rPr>
        <w:t xml:space="preserve">В рамках муниципальной программы города Югорска «Культурное пространство» </w:t>
      </w:r>
      <w:r w:rsidR="00880365" w:rsidRPr="000E00F9">
        <w:rPr>
          <w:rFonts w:eastAsia="Calibri" w:cs="Times New Roman"/>
          <w:color w:val="000000" w:themeColor="text1"/>
        </w:rPr>
        <w:t xml:space="preserve">муниципальным автономным учреждением (далее – МАУ) </w:t>
      </w:r>
      <w:r w:rsidRPr="000E00F9">
        <w:rPr>
          <w:rFonts w:eastAsia="Calibri" w:cs="Times New Roman"/>
          <w:color w:val="000000" w:themeColor="text1"/>
        </w:rPr>
        <w:t xml:space="preserve"> «Центр культуры «Югра-презент» заключен договор на приобретение систем субтитрирования и тифлокомментирования на сумму 399</w:t>
      </w:r>
      <w:r w:rsidR="0015040E" w:rsidRPr="000E00F9">
        <w:rPr>
          <w:rFonts w:eastAsia="Calibri" w:cs="Times New Roman"/>
          <w:color w:val="000000" w:themeColor="text1"/>
        </w:rPr>
        <w:t>,</w:t>
      </w:r>
      <w:r w:rsidRPr="000E00F9">
        <w:rPr>
          <w:rFonts w:eastAsia="Calibri" w:cs="Times New Roman"/>
          <w:color w:val="000000" w:themeColor="text1"/>
        </w:rPr>
        <w:t>99</w:t>
      </w:r>
      <w:r w:rsidR="0015040E" w:rsidRPr="000E00F9">
        <w:rPr>
          <w:rFonts w:eastAsia="Calibri" w:cs="Times New Roman"/>
          <w:color w:val="000000" w:themeColor="text1"/>
        </w:rPr>
        <w:t xml:space="preserve"> тыс.</w:t>
      </w:r>
      <w:r w:rsidRPr="000E00F9">
        <w:rPr>
          <w:rFonts w:eastAsia="Calibri" w:cs="Times New Roman"/>
          <w:color w:val="000000" w:themeColor="text1"/>
        </w:rPr>
        <w:t xml:space="preserve"> рублей. Система субтитрирования обеспечит возможность вовлечения глухих и слабослышащих зрителей в атмосферу культурного события, позволяет передать в доступном для глухих зрителей текстовом виде всю необходимую информацию о происходящем на сцене событии, включая диалоги актеров, описание происходящих звуковых событий. Система тифлокомментирования предназначена для обеспечения информационной доступности незрячим и слабовидящим людям посредством голосового комментария происходящих вокруг событий. </w:t>
      </w:r>
      <w:r w:rsidR="00DD422E" w:rsidRPr="000E00F9">
        <w:rPr>
          <w:rFonts w:eastAsia="Calibri" w:cs="Times New Roman"/>
          <w:color w:val="000000" w:themeColor="text1"/>
        </w:rPr>
        <w:t xml:space="preserve">Тифлокомментарий, поступающий через микрофон на передатчик </w:t>
      </w:r>
      <w:r w:rsidR="00DD422E" w:rsidRPr="000E00F9">
        <w:rPr>
          <w:rFonts w:eastAsia="Calibri" w:cs="Times New Roman"/>
          <w:color w:val="000000" w:themeColor="text1"/>
        </w:rPr>
        <w:lastRenderedPageBreak/>
        <w:t>системы, транслируется на приёмники незрячих и слабовидящих посетителей и выводится на индивидуальные наушники (11 единиц).</w:t>
      </w:r>
    </w:p>
    <w:p w:rsidR="00EB31E0" w:rsidRPr="000E00F9" w:rsidRDefault="00DD422E" w:rsidP="00DD422E">
      <w:pPr>
        <w:suppressAutoHyphens/>
        <w:spacing w:after="0" w:line="240" w:lineRule="auto"/>
        <w:ind w:firstLine="709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color w:val="000000" w:themeColor="text1"/>
        </w:rPr>
        <w:t xml:space="preserve"> </w:t>
      </w:r>
      <w:r w:rsidR="00EB31E0" w:rsidRPr="000E00F9">
        <w:rPr>
          <w:rFonts w:eastAsia="Calibri" w:cs="Times New Roman"/>
          <w:color w:val="000000" w:themeColor="text1"/>
        </w:rPr>
        <w:t xml:space="preserve">Обслуживание людей с ограниченными возможностями здоровья является одним из направлений деятельности общедоступных библиотек муниципального бюджетного учреждения «Централизованная библиотечная система г. Югорска» (далее – МБУ «ЦБС г. Югорска»). </w:t>
      </w:r>
      <w:r w:rsidR="00E42A8C" w:rsidRPr="000E00F9">
        <w:rPr>
          <w:rFonts w:eastAsia="Calibri" w:cs="Times New Roman"/>
          <w:noProof/>
          <w:color w:val="000000" w:themeColor="text1"/>
        </w:rPr>
        <w:t xml:space="preserve">Определены </w:t>
      </w:r>
      <w:r w:rsidR="00EB31E0" w:rsidRPr="000E00F9">
        <w:rPr>
          <w:rFonts w:eastAsia="Calibri" w:cs="Times New Roman"/>
          <w:noProof/>
          <w:color w:val="000000" w:themeColor="text1"/>
        </w:rPr>
        <w:t xml:space="preserve"> следующие направления работы: формирование специализированного библиотечного фонда, библиотечно-библиографическое обслуживание, организация культурно-просветительских мероприятий.</w:t>
      </w:r>
    </w:p>
    <w:p w:rsidR="00DD422E" w:rsidRPr="000E00F9" w:rsidRDefault="0015040E" w:rsidP="00EA2AEB">
      <w:pPr>
        <w:suppressAutoHyphens/>
        <w:spacing w:after="0" w:line="240" w:lineRule="auto"/>
        <w:ind w:firstLine="567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noProof/>
          <w:color w:val="000000" w:themeColor="text1"/>
        </w:rPr>
        <w:t>В</w:t>
      </w:r>
      <w:r w:rsidR="00EB31E0" w:rsidRPr="000E00F9">
        <w:rPr>
          <w:rFonts w:eastAsia="Calibri" w:cs="Times New Roman"/>
          <w:noProof/>
          <w:color w:val="000000" w:themeColor="text1"/>
        </w:rPr>
        <w:t xml:space="preserve"> МБУ «ЦБС г. Югоска» </w:t>
      </w:r>
      <w:r w:rsidRPr="000E00F9">
        <w:rPr>
          <w:rFonts w:eastAsia="Calibri" w:cs="Times New Roman"/>
          <w:noProof/>
          <w:color w:val="000000" w:themeColor="text1"/>
        </w:rPr>
        <w:t>с</w:t>
      </w:r>
      <w:r w:rsidR="00EB31E0" w:rsidRPr="000E00F9">
        <w:rPr>
          <w:rFonts w:eastAsia="Calibri" w:cs="Times New Roman"/>
          <w:noProof/>
          <w:color w:val="000000" w:themeColor="text1"/>
        </w:rPr>
        <w:t>формир</w:t>
      </w:r>
      <w:r w:rsidRPr="000E00F9">
        <w:rPr>
          <w:rFonts w:eastAsia="Calibri" w:cs="Times New Roman"/>
          <w:noProof/>
          <w:color w:val="000000" w:themeColor="text1"/>
        </w:rPr>
        <w:t>ован</w:t>
      </w:r>
      <w:r w:rsidR="00EB31E0" w:rsidRPr="000E00F9">
        <w:rPr>
          <w:rFonts w:eastAsia="Calibri" w:cs="Times New Roman"/>
          <w:noProof/>
          <w:color w:val="000000" w:themeColor="text1"/>
        </w:rPr>
        <w:t xml:space="preserve"> специализированный библиотечный фонд</w:t>
      </w:r>
      <w:r w:rsidRPr="000E00F9">
        <w:rPr>
          <w:rFonts w:eastAsia="Calibri" w:cs="Times New Roman"/>
          <w:noProof/>
          <w:color w:val="000000" w:themeColor="text1"/>
        </w:rPr>
        <w:t>, п</w:t>
      </w:r>
      <w:r w:rsidR="00EB31E0" w:rsidRPr="000E00F9">
        <w:rPr>
          <w:rFonts w:eastAsia="Calibri" w:cs="Times New Roman"/>
          <w:color w:val="000000" w:themeColor="text1"/>
        </w:rPr>
        <w:t>о состоянию на 01.10.2025 состав</w:t>
      </w:r>
      <w:r w:rsidRPr="000E00F9">
        <w:rPr>
          <w:rFonts w:eastAsia="Calibri" w:cs="Times New Roman"/>
          <w:color w:val="000000" w:themeColor="text1"/>
        </w:rPr>
        <w:t>ляет</w:t>
      </w:r>
      <w:r w:rsidR="00EB31E0" w:rsidRPr="000E00F9">
        <w:rPr>
          <w:rFonts w:eastAsia="Calibri" w:cs="Times New Roman"/>
          <w:color w:val="000000" w:themeColor="text1"/>
        </w:rPr>
        <w:t xml:space="preserve"> 1 188 единиц хранения</w:t>
      </w:r>
      <w:r w:rsidR="00E42A8C" w:rsidRPr="000E00F9">
        <w:rPr>
          <w:rFonts w:eastAsia="Calibri" w:cs="Times New Roman"/>
          <w:color w:val="000000" w:themeColor="text1"/>
        </w:rPr>
        <w:t>,</w:t>
      </w:r>
      <w:r w:rsidR="00EB31E0" w:rsidRPr="000E00F9">
        <w:rPr>
          <w:rFonts w:eastAsia="Calibri" w:cs="Times New Roman"/>
          <w:color w:val="000000" w:themeColor="text1"/>
        </w:rPr>
        <w:t xml:space="preserve"> в том числе для детей 751. </w:t>
      </w:r>
      <w:r w:rsidRPr="000E00F9">
        <w:rPr>
          <w:rFonts w:eastAsia="Calibri" w:cs="Times New Roman"/>
          <w:color w:val="000000" w:themeColor="text1"/>
        </w:rPr>
        <w:t>В</w:t>
      </w:r>
      <w:r w:rsidR="00EB31E0" w:rsidRPr="000E00F9">
        <w:rPr>
          <w:rFonts w:eastAsia="Calibri" w:cs="Times New Roman"/>
          <w:color w:val="000000" w:themeColor="text1"/>
        </w:rPr>
        <w:t xml:space="preserve"> 2025 году приобретены 4 книги с крупным шрифто</w:t>
      </w:r>
      <w:r w:rsidR="0090213C" w:rsidRPr="000E00F9">
        <w:rPr>
          <w:rFonts w:eastAsia="Calibri" w:cs="Times New Roman"/>
          <w:color w:val="000000" w:themeColor="text1"/>
        </w:rPr>
        <w:t>в</w:t>
      </w:r>
      <w:r w:rsidR="00EB31E0" w:rsidRPr="000E00F9">
        <w:rPr>
          <w:rFonts w:eastAsia="Calibri" w:cs="Times New Roman"/>
          <w:color w:val="000000" w:themeColor="text1"/>
        </w:rPr>
        <w:t xml:space="preserve"> за счет средств </w:t>
      </w:r>
      <w:r w:rsidR="00DD422E" w:rsidRPr="000E00F9">
        <w:rPr>
          <w:rFonts w:eastAsia="Calibri" w:cs="Times New Roman"/>
          <w:color w:val="000000" w:themeColor="text1"/>
        </w:rPr>
        <w:t>наказов избирателей депутатам Думы Ханты-Мансийского автономного округа – Югры (депутат Думы Ханты – Мансийского автономного округа – Югры VII созыва Жуков В.М.).</w:t>
      </w:r>
      <w:r w:rsidR="00EB31E0" w:rsidRPr="000E00F9">
        <w:rPr>
          <w:rFonts w:eastAsia="Calibri" w:cs="Times New Roman"/>
          <w:color w:val="000000" w:themeColor="text1"/>
        </w:rPr>
        <w:t xml:space="preserve">  </w:t>
      </w:r>
    </w:p>
    <w:p w:rsidR="00EB31E0" w:rsidRPr="000E00F9" w:rsidRDefault="00EB31E0" w:rsidP="00EA2AEB">
      <w:pPr>
        <w:suppressAutoHyphens/>
        <w:spacing w:after="0" w:line="240" w:lineRule="auto"/>
        <w:ind w:firstLine="567"/>
        <w:jc w:val="both"/>
        <w:rPr>
          <w:rFonts w:eastAsia="Calibri" w:cs="Times New Roman"/>
          <w:color w:val="000000" w:themeColor="text1"/>
          <w:shd w:val="clear" w:color="auto" w:fill="FFFFFF"/>
        </w:rPr>
      </w:pPr>
      <w:r w:rsidRPr="000E00F9">
        <w:rPr>
          <w:rFonts w:eastAsia="Calibri" w:cs="Times New Roman"/>
          <w:color w:val="000000" w:themeColor="text1"/>
          <w:shd w:val="clear" w:color="auto" w:fill="FFFFFF"/>
        </w:rPr>
        <w:t>При посещении библиотеки родителями, воспитывающими особенных детей, сотрудники библиотеки знакомят с</w:t>
      </w:r>
      <w:r w:rsidRPr="000E00F9">
        <w:rPr>
          <w:rFonts w:eastAsia="Calibri" w:cs="Times New Roman"/>
          <w:color w:val="000000" w:themeColor="text1"/>
        </w:rPr>
        <w:t xml:space="preserve"> изданиями с рельефно-точечным шрифтом Брайля,</w:t>
      </w:r>
      <w:r w:rsidRPr="000E00F9">
        <w:rPr>
          <w:rFonts w:eastAsia="Calibri" w:cs="Times New Roman"/>
          <w:b/>
          <w:color w:val="000000" w:themeColor="text1"/>
        </w:rPr>
        <w:t xml:space="preserve"> </w:t>
      </w:r>
      <w:r w:rsidRPr="000E00F9">
        <w:rPr>
          <w:rFonts w:eastAsia="Calibri" w:cs="Times New Roman"/>
          <w:color w:val="000000" w:themeColor="text1"/>
        </w:rPr>
        <w:t>«говорящими» книгами (аудио, CD-книги), рельефно-графическими изданиями</w:t>
      </w:r>
      <w:r w:rsidRPr="000E00F9">
        <w:rPr>
          <w:rFonts w:eastAsia="Calibri" w:cs="Times New Roman"/>
          <w:color w:val="000000" w:themeColor="text1"/>
          <w:shd w:val="clear" w:color="auto" w:fill="FFFFFF"/>
        </w:rPr>
        <w:t xml:space="preserve">. </w:t>
      </w:r>
    </w:p>
    <w:p w:rsidR="00EB31E0" w:rsidRPr="000E00F9" w:rsidRDefault="00EB31E0" w:rsidP="00EA2AEB">
      <w:pPr>
        <w:suppressAutoHyphens/>
        <w:spacing w:after="0" w:line="240" w:lineRule="auto"/>
        <w:ind w:firstLine="567"/>
        <w:jc w:val="both"/>
        <w:rPr>
          <w:rFonts w:eastAsia="Calibri" w:cs="Times New Roman"/>
          <w:iCs/>
          <w:color w:val="000000" w:themeColor="text1"/>
        </w:rPr>
      </w:pPr>
      <w:r w:rsidRPr="000E00F9">
        <w:rPr>
          <w:rFonts w:eastAsia="Calibri" w:cs="Times New Roman"/>
          <w:iCs/>
          <w:color w:val="000000" w:themeColor="text1"/>
        </w:rPr>
        <w:t>Библиотечными услугами пользуются 254 человека с ограниченными физическими возможностями. П</w:t>
      </w:r>
      <w:r w:rsidRPr="000E00F9">
        <w:rPr>
          <w:rFonts w:eastAsia="Calibri" w:cs="Times New Roman"/>
          <w:color w:val="000000" w:themeColor="text1"/>
        </w:rPr>
        <w:t xml:space="preserve">ользователи </w:t>
      </w:r>
      <w:r w:rsidR="0015040E" w:rsidRPr="000E00F9">
        <w:rPr>
          <w:rFonts w:eastAsia="Calibri" w:cs="Times New Roman"/>
          <w:color w:val="000000" w:themeColor="text1"/>
        </w:rPr>
        <w:t xml:space="preserve">городских </w:t>
      </w:r>
      <w:r w:rsidRPr="000E00F9">
        <w:rPr>
          <w:rFonts w:eastAsia="Calibri" w:cs="Times New Roman"/>
          <w:color w:val="000000" w:themeColor="text1"/>
        </w:rPr>
        <w:t xml:space="preserve">общедоступных библиотек, которые не могут посещать библиотеку в силу преклонного возраста, и лица с ОВЗ получают документы через </w:t>
      </w:r>
      <w:r w:rsidRPr="000E00F9">
        <w:rPr>
          <w:rFonts w:eastAsia="Calibri" w:cs="Times New Roman"/>
          <w:bCs/>
          <w:iCs/>
          <w:color w:val="000000" w:themeColor="text1"/>
        </w:rPr>
        <w:t>внестационарные формы обслуживания</w:t>
      </w:r>
      <w:r w:rsidRPr="000E00F9">
        <w:rPr>
          <w:rFonts w:eastAsia="Calibri" w:cs="Times New Roman"/>
          <w:iCs/>
          <w:color w:val="000000" w:themeColor="text1"/>
        </w:rPr>
        <w:t xml:space="preserve"> - </w:t>
      </w:r>
      <w:r w:rsidRPr="000E00F9">
        <w:rPr>
          <w:rFonts w:eastAsia="Calibri" w:cs="Times New Roman"/>
          <w:color w:val="000000" w:themeColor="text1"/>
        </w:rPr>
        <w:t>книгоношество (надомный абонемент), т. е. литература доставляется на дом библиотекарями или волонтерами из числа активных читателей, родственников инвалидов. Обслуживание строится на основе заказа книг по телефону, согласования графика посещений, информирования о новых поступлениях.</w:t>
      </w:r>
    </w:p>
    <w:p w:rsidR="00EB31E0" w:rsidRPr="000E00F9" w:rsidRDefault="00EB31E0" w:rsidP="00EA2AEB">
      <w:pPr>
        <w:suppressAutoHyphens/>
        <w:spacing w:after="0" w:line="240" w:lineRule="auto"/>
        <w:ind w:firstLine="567"/>
        <w:jc w:val="both"/>
        <w:rPr>
          <w:rFonts w:eastAsia="Calibri" w:cs="Times New Roman"/>
          <w:iCs/>
          <w:color w:val="000000" w:themeColor="text1"/>
        </w:rPr>
      </w:pPr>
      <w:r w:rsidRPr="000E00F9">
        <w:rPr>
          <w:rFonts w:eastAsia="Calibri" w:cs="Times New Roman"/>
          <w:iCs/>
          <w:color w:val="000000" w:themeColor="text1"/>
        </w:rPr>
        <w:t xml:space="preserve">В течение 2025 года </w:t>
      </w:r>
      <w:r w:rsidR="0015040E" w:rsidRPr="000E00F9">
        <w:rPr>
          <w:rFonts w:eastAsia="Calibri" w:cs="Times New Roman"/>
          <w:iCs/>
          <w:color w:val="000000" w:themeColor="text1"/>
        </w:rPr>
        <w:t>МБУ «ЦБС г.Югорска»</w:t>
      </w:r>
      <w:r w:rsidRPr="000E00F9">
        <w:rPr>
          <w:rFonts w:eastAsia="Calibri" w:cs="Times New Roman"/>
          <w:iCs/>
          <w:color w:val="000000" w:themeColor="text1"/>
        </w:rPr>
        <w:t>» реализует:</w:t>
      </w:r>
    </w:p>
    <w:p w:rsidR="00EB31E0" w:rsidRPr="000E00F9" w:rsidRDefault="00EB31E0" w:rsidP="00EA2AEB">
      <w:pPr>
        <w:shd w:val="clear" w:color="auto" w:fill="FFFFFF"/>
        <w:suppressAutoHyphens/>
        <w:spacing w:after="0" w:line="240" w:lineRule="auto"/>
        <w:ind w:firstLine="709"/>
        <w:jc w:val="both"/>
        <w:rPr>
          <w:rFonts w:eastAsia="Calibri" w:cs="Times New Roman"/>
          <w:color w:val="000000" w:themeColor="text1"/>
          <w:shd w:val="clear" w:color="auto" w:fill="FFFFFF"/>
        </w:rPr>
      </w:pPr>
      <w:r w:rsidRPr="000E00F9">
        <w:rPr>
          <w:rFonts w:eastAsia="Calibri" w:cs="Times New Roman"/>
          <w:bCs/>
          <w:color w:val="000000" w:themeColor="text1"/>
          <w:kern w:val="2"/>
        </w:rPr>
        <w:t xml:space="preserve">- проект </w:t>
      </w:r>
      <w:r w:rsidRPr="000E00F9">
        <w:rPr>
          <w:rFonts w:eastAsia="Calibri" w:cs="Times New Roman"/>
          <w:i/>
          <w:color w:val="000000" w:themeColor="text1"/>
        </w:rPr>
        <w:t>«</w:t>
      </w:r>
      <w:r w:rsidRPr="000E00F9">
        <w:rPr>
          <w:rFonts w:eastAsia="Calibri" w:cs="Times New Roman"/>
          <w:color w:val="000000" w:themeColor="text1"/>
        </w:rPr>
        <w:t>ЧудоТворцы»</w:t>
      </w:r>
      <w:r w:rsidRPr="000E00F9">
        <w:rPr>
          <w:rFonts w:eastAsia="Calibri" w:cs="Times New Roman"/>
          <w:b/>
          <w:color w:val="000000" w:themeColor="text1"/>
        </w:rPr>
        <w:t>,</w:t>
      </w:r>
      <w:r w:rsidRPr="000E00F9">
        <w:rPr>
          <w:rFonts w:eastAsia="Calibri" w:cs="Times New Roman"/>
          <w:color w:val="000000" w:themeColor="text1"/>
          <w:shd w:val="clear" w:color="auto" w:fill="FFFFFF"/>
        </w:rPr>
        <w:t xml:space="preserve"> направленный на раскрытие творческих способностей, организацию полезного досуга</w:t>
      </w:r>
      <w:r w:rsidRPr="000E00F9">
        <w:rPr>
          <w:rFonts w:eastAsia="Calibri" w:cs="Times New Roman"/>
          <w:color w:val="000000" w:themeColor="text1"/>
        </w:rPr>
        <w:t xml:space="preserve"> и развитие коммуникативных навыков молодежи и людей пенсионного возраста с ОВЗ. Проект реализует Центральная городская библиотека им. А.И. Харизовой. </w:t>
      </w:r>
      <w:r w:rsidRPr="000E00F9">
        <w:rPr>
          <w:rFonts w:eastAsia="Calibri" w:cs="Times New Roman"/>
          <w:color w:val="000000" w:themeColor="text1"/>
          <w:shd w:val="clear" w:color="auto" w:fill="FFFFFF"/>
        </w:rPr>
        <w:t>В рамках проекта организуются информационно-познавательные и обучающие мероприятия к праздничным датам, культурно-просветительские квизы, квесты и ринги, практические мастер-классы. Всего за текущий период состоялось 14 мероприятий, которые посетило 170 человек</w:t>
      </w:r>
      <w:r w:rsidR="00B80C5E" w:rsidRPr="000E00F9">
        <w:rPr>
          <w:rFonts w:eastAsia="Calibri" w:cs="Times New Roman"/>
          <w:color w:val="000000" w:themeColor="text1"/>
          <w:shd w:val="clear" w:color="auto" w:fill="FFFFFF"/>
        </w:rPr>
        <w:t>;</w:t>
      </w:r>
      <w:r w:rsidRPr="000E00F9">
        <w:rPr>
          <w:rFonts w:eastAsia="Calibri" w:cs="Times New Roman"/>
          <w:color w:val="000000" w:themeColor="text1"/>
          <w:shd w:val="clear" w:color="auto" w:fill="FFFFFF"/>
        </w:rPr>
        <w:t xml:space="preserve"> </w:t>
      </w:r>
    </w:p>
    <w:p w:rsidR="00EB31E0" w:rsidRPr="000E00F9" w:rsidRDefault="00EB31E0" w:rsidP="00EA2AEB">
      <w:pPr>
        <w:widowControl w:val="0"/>
        <w:suppressAutoHyphens/>
        <w:spacing w:after="0" w:line="240" w:lineRule="auto"/>
        <w:ind w:right="-1" w:firstLine="567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color w:val="000000" w:themeColor="text1"/>
        </w:rPr>
        <w:t>- проект «Остров доброты»,</w:t>
      </w:r>
      <w:r w:rsidRPr="000E00F9">
        <w:rPr>
          <w:rFonts w:eastAsia="Calibri" w:cs="Times New Roman"/>
          <w:b/>
          <w:color w:val="000000" w:themeColor="text1"/>
        </w:rPr>
        <w:t xml:space="preserve"> </w:t>
      </w:r>
      <w:r w:rsidRPr="000E00F9">
        <w:rPr>
          <w:rFonts w:eastAsia="Calibri" w:cs="Times New Roman"/>
          <w:color w:val="000000" w:themeColor="text1"/>
          <w:shd w:val="clear" w:color="auto" w:fill="FFFFFF"/>
        </w:rPr>
        <w:t xml:space="preserve">направленный на раскрытие творческих способностей, </w:t>
      </w:r>
      <w:r w:rsidRPr="000E00F9">
        <w:rPr>
          <w:rFonts w:eastAsia="Calibri" w:cs="Times New Roman"/>
          <w:color w:val="000000" w:themeColor="text1"/>
        </w:rPr>
        <w:t>интеграцию в общество через игру, чтение детей и подростков с особенностями развития. Проект реализует</w:t>
      </w:r>
      <w:r w:rsidR="0015040E" w:rsidRPr="000E00F9">
        <w:rPr>
          <w:rFonts w:eastAsia="Calibri" w:cs="Times New Roman"/>
          <w:color w:val="000000" w:themeColor="text1"/>
        </w:rPr>
        <w:t xml:space="preserve">ся </w:t>
      </w:r>
      <w:r w:rsidRPr="000E00F9">
        <w:rPr>
          <w:rFonts w:eastAsia="Calibri" w:cs="Times New Roman"/>
          <w:color w:val="000000" w:themeColor="text1"/>
        </w:rPr>
        <w:t xml:space="preserve"> в Центральной городской детской библиотеке. В 2025 году организовано 21 мероприятие, которые посетило 282 человека, из них 213 детей. Для ребят проводили мастер-классы, игры, викторины, познавательные уроки, экскурсы и виртуальные туры. </w:t>
      </w:r>
    </w:p>
    <w:p w:rsidR="00DD422E" w:rsidRPr="000E00F9" w:rsidRDefault="00EB31E0" w:rsidP="00DD422E">
      <w:pPr>
        <w:suppressAutoHyphens/>
        <w:spacing w:after="0" w:line="240" w:lineRule="auto"/>
        <w:ind w:firstLine="567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color w:val="000000" w:themeColor="text1"/>
        </w:rPr>
        <w:t xml:space="preserve">Ежегодно дети с ОВЗ принимают активное участие в городском фестивале художественного чтения «Живое слово». </w:t>
      </w:r>
      <w:r w:rsidR="00DD422E" w:rsidRPr="000E00F9">
        <w:rPr>
          <w:rFonts w:eastAsia="Calibri" w:cs="Times New Roman"/>
          <w:color w:val="000000" w:themeColor="text1"/>
        </w:rPr>
        <w:t>В 2025 году даты проведения: с 10 по 14 ноября 2025 года - прослушивание участников фестиваля; 7 декабря 2025 года - церемония награждения победителей фестиваля.</w:t>
      </w:r>
    </w:p>
    <w:p w:rsidR="00EB31E0" w:rsidRPr="000E00F9" w:rsidRDefault="00EB31E0" w:rsidP="00EA2AEB">
      <w:pPr>
        <w:suppressAutoHyphens/>
        <w:spacing w:after="0" w:line="240" w:lineRule="auto"/>
        <w:ind w:firstLine="567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color w:val="000000" w:themeColor="text1"/>
        </w:rPr>
        <w:t>Деятельность по обслуживанию читателей с ограниченными возможностями здоровья МБУ «ЦБС г. Югорска» координирует с представителями БУ ХМАО-Югры «Югорский комплексный центр социального обслуживания населения», ООО «Центр дневного пребывания для инвалидов молодого возраста «ВЕСТА», БУ «Советский реабилитационный центр»,</w:t>
      </w:r>
      <w:r w:rsidRPr="000E00F9">
        <w:rPr>
          <w:rFonts w:eastAsia="Calibri" w:cs="Times New Roman"/>
          <w:b/>
          <w:i/>
          <w:color w:val="000000" w:themeColor="text1"/>
        </w:rPr>
        <w:t xml:space="preserve"> </w:t>
      </w:r>
      <w:r w:rsidRPr="000E00F9">
        <w:rPr>
          <w:rFonts w:eastAsia="Calibri" w:cs="Times New Roman"/>
          <w:color w:val="000000" w:themeColor="text1"/>
        </w:rPr>
        <w:t>Югорской организацией «Всероссийское общество инвалидов», АНО «Верь в себя».</w:t>
      </w:r>
    </w:p>
    <w:p w:rsidR="00EB31E0" w:rsidRPr="000E00F9" w:rsidRDefault="00EB31E0" w:rsidP="00EA2AEB">
      <w:pPr>
        <w:suppressAutoHyphens/>
        <w:spacing w:after="0" w:line="240" w:lineRule="auto"/>
        <w:ind w:firstLine="567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color w:val="000000" w:themeColor="text1"/>
          <w:shd w:val="clear" w:color="auto" w:fill="FFFFFF"/>
        </w:rPr>
        <w:t xml:space="preserve">Сотрудники МБУ «ЦБС г. Югорска» в 2025 году приняли участие в онлайн-встрече «Александрия собирает друзей» — культурный бренд Беларуси», организованной </w:t>
      </w:r>
      <w:r w:rsidRPr="000E00F9">
        <w:rPr>
          <w:rFonts w:eastAsia="Calibri" w:cs="Times New Roman"/>
          <w:color w:val="000000" w:themeColor="text1"/>
          <w:bdr w:val="none" w:sz="0" w:space="0" w:color="auto" w:frame="1"/>
          <w:shd w:val="clear" w:color="auto" w:fill="FFFFFF"/>
        </w:rPr>
        <w:t>Централизованной библиотечной сетью Шкловского района</w:t>
      </w:r>
      <w:r w:rsidRPr="000E00F9">
        <w:rPr>
          <w:rFonts w:eastAsia="Calibri" w:cs="Times New Roman"/>
          <w:color w:val="000000" w:themeColor="text1"/>
          <w:shd w:val="clear" w:color="auto" w:fill="FFFFFF"/>
        </w:rPr>
        <w:t xml:space="preserve">. Мероприятие посвятили проектной деятельности, направленной на привлечение детской и молодежной </w:t>
      </w:r>
      <w:r w:rsidRPr="000E00F9">
        <w:rPr>
          <w:rFonts w:eastAsia="Calibri" w:cs="Times New Roman"/>
          <w:color w:val="000000" w:themeColor="text1"/>
          <w:shd w:val="clear" w:color="auto" w:fill="FFFFFF"/>
        </w:rPr>
        <w:lastRenderedPageBreak/>
        <w:t>аудитории к изучению истории и культуры своей страны.</w:t>
      </w:r>
      <w:r w:rsidRPr="000E00F9">
        <w:rPr>
          <w:rFonts w:eastAsia="Calibri" w:cs="Times New Roman"/>
          <w:color w:val="000000" w:themeColor="text1"/>
        </w:rPr>
        <w:t xml:space="preserve"> </w:t>
      </w:r>
      <w:r w:rsidRPr="000E00F9">
        <w:rPr>
          <w:rFonts w:eastAsia="Calibri" w:cs="Times New Roman"/>
          <w:color w:val="000000" w:themeColor="text1"/>
          <w:shd w:val="clear" w:color="auto" w:fill="FFFFFF"/>
        </w:rPr>
        <w:t xml:space="preserve">В числе приглашенных гостей присутствовали специалисты ведомств социальной защиты населения, которые также обменялись практиками работы с гражданами пожилого возраста и инвалидами. </w:t>
      </w:r>
    </w:p>
    <w:p w:rsidR="00EB31E0" w:rsidRPr="000E00F9" w:rsidRDefault="00EB31E0" w:rsidP="00EA2AEB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В муниципальном бюджетном учреждении дополнительного образования «Детская школа искусств города Югорска» реализуются общеобразовательные предпрофессиональные и общеразвивающие программы, в том числе адаптированные «Музыка. Движение. Слово», «Чудеса в ладошках». В 2024-2025 учебном году обучались 39 учащихся с ограниченными возможностями здоровья/дети-инвалиды. На начало 2025-2026 учебного года в списочном составе 39 учеников из данной категории.</w:t>
      </w:r>
    </w:p>
    <w:p w:rsidR="00DD422E" w:rsidRPr="000E00F9" w:rsidRDefault="00DD422E" w:rsidP="00DD422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В феврале 2025 года состоялось открытие инклюзивного театра-студии «Феникс» на базе Детской школы искусств города Югорска – это значимое событие в культурной жизни города. Инклюзивный театр «Феникс» - единственный   театр подобного профиля в Югре - сегодня служит примером того, как искусство должно объединять людей. В отчетном периоде состоялись премьеры двух спектаклей инклюзивного театра «Феникс» под руководством режиссера Оксаны Сухецкой, художественного руководителя Дарьи Шихалевой. Постановки не только демонстрируют талант и профессионализм актеров, но и привлекают внимание к важным социальным вопросам, связанным с инклюзией людей с ограниченными возможностями здоровья. Важным аспектом спектаклей театра является участие актеров с инвалидностью по зрению, что делает постановки еще более ценными. Они показывают, что искусство доступно каждому и что талант не ограничивается физическими возможностями. Главную роль в спектаклях сыграл Влад Иванов, участник специальной военной операции, что добавляет особую глубину и смысл.</w:t>
      </w:r>
    </w:p>
    <w:p w:rsidR="00DD422E" w:rsidRPr="000E00F9" w:rsidRDefault="00DD422E" w:rsidP="00DD422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С 24 по 27 апреля 2025 года в городе Югорске состоялся XXIV Окружной фестиваль-конкурс любительских театральных коллективов «Театральная весна», где инклюзивный театр-студия «Феникс» стал Победителем. Спектакль «Если «если» перед «после» - лучший спектакль для взрослых.</w:t>
      </w:r>
    </w:p>
    <w:p w:rsidR="00EB31E0" w:rsidRPr="000E00F9" w:rsidRDefault="00EB31E0" w:rsidP="00EA2AEB">
      <w:pPr>
        <w:suppressAutoHyphens/>
        <w:spacing w:after="0" w:line="240" w:lineRule="auto"/>
        <w:ind w:firstLine="567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color w:val="000000" w:themeColor="text1"/>
          <w:lang w:eastAsia="ar-SA"/>
        </w:rPr>
        <w:t xml:space="preserve">На базе </w:t>
      </w:r>
      <w:r w:rsidR="0015040E" w:rsidRPr="000E00F9">
        <w:rPr>
          <w:rFonts w:eastAsia="Calibri" w:cs="Times New Roman"/>
          <w:color w:val="000000" w:themeColor="text1"/>
          <w:lang w:eastAsia="ar-SA"/>
        </w:rPr>
        <w:t>МАУ</w:t>
      </w:r>
      <w:r w:rsidRPr="000E00F9">
        <w:rPr>
          <w:rFonts w:eastAsia="Calibri" w:cs="Times New Roman"/>
          <w:color w:val="000000" w:themeColor="text1"/>
          <w:lang w:eastAsia="ar-SA"/>
        </w:rPr>
        <w:t xml:space="preserve"> «Центр культуры «Югра - презент» осуществляют деятельность два клубных формирования – любительское объединение «Солнце в каждом», Студия творческого развития для детей с расстройствами аутистического спектра «Творчество для всех», которые посещают 42 человека с ограниченными возможностями здоровья. Также с целью адаптация детей с расстройством аутистического спектра и другими ментальными нарушениями учреждением реализуется проект «Солнечный круг», в рамках которого организуются досуговые мероприятия для граждан данной категории: проводятся различные вебинары, тренинги, конференции с привлечением специалистов учреждений культуры, некоммерческих организаций и учреждений социального обслуживания, которые работают по данному направлению. </w:t>
      </w:r>
      <w:r w:rsidRPr="000E00F9">
        <w:rPr>
          <w:rFonts w:eastAsia="Calibri" w:cs="Times New Roman"/>
          <w:color w:val="000000" w:themeColor="text1"/>
        </w:rPr>
        <w:t>Любительские объединения осуществляет свою деятельность на бесплатной основе.</w:t>
      </w:r>
    </w:p>
    <w:p w:rsidR="00EB31E0" w:rsidRPr="000E00F9" w:rsidRDefault="00EB31E0" w:rsidP="00EA2AEB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С 15 по 16 марта 2025 года в Центре культуры «Югра-презент» состоялся I</w:t>
      </w:r>
      <w:r w:rsidRPr="000E00F9">
        <w:rPr>
          <w:rFonts w:eastAsia="Times New Roman" w:cs="Times New Roman"/>
          <w:color w:val="000000" w:themeColor="text1"/>
          <w:lang w:val="en-US" w:eastAsia="ar-SA"/>
        </w:rPr>
        <w:t>I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 открытый муниципальный инклюзивный фестиваль творческих возможностей «Солнце в каждом». Фестиваль стал ярким проявлением внимания и поддержки людей с инвалидностью и с ограниченными возможностями здоровья, что помогло им раскрыть свой творческий потенциал на сцене и получить признание со стороны зрителей. </w:t>
      </w:r>
    </w:p>
    <w:p w:rsidR="00EB31E0" w:rsidRPr="000E00F9" w:rsidRDefault="00EB31E0" w:rsidP="00EA2AEB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15 марта 2025 года - участники фестиваля продемонстрировали свои таланты и идеи в различных областях искусства. В фестивале приняли участие более 150 человек из города Югорска, города Советский и Советского района: </w:t>
      </w:r>
    </w:p>
    <w:p w:rsidR="00EB31E0" w:rsidRPr="000E00F9" w:rsidRDefault="00EB31E0" w:rsidP="00EA2AEB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- 61 человек представили свои творческие номера в номинации («Вокал»; «Хореография»; «Художественное слово»; «Инструментальное творчество»; «Жестовое пение»);</w:t>
      </w:r>
    </w:p>
    <w:p w:rsidR="00EB31E0" w:rsidRPr="000E00F9" w:rsidRDefault="00EB31E0" w:rsidP="00EA2AEB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- 94 участника представили свои работы в номинации «Декоративно-прикладное творчество» и «Изобразительное искусство».</w:t>
      </w:r>
    </w:p>
    <w:p w:rsidR="00EB31E0" w:rsidRPr="000E00F9" w:rsidRDefault="00EB31E0" w:rsidP="00EA2AEB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lastRenderedPageBreak/>
        <w:t xml:space="preserve">16 марта 2025 года состоялся Благотворительный гала-концерт, на котором были представлены лучшие номера фестиваля, которые впечатлили жюри своей оригинальностью и качеством исполнения. </w:t>
      </w:r>
    </w:p>
    <w:p w:rsidR="00EB31E0" w:rsidRPr="000E00F9" w:rsidRDefault="00EB31E0" w:rsidP="00EA2AEB">
      <w:pPr>
        <w:suppressAutoHyphens/>
        <w:spacing w:after="0" w:line="240" w:lineRule="auto"/>
        <w:ind w:firstLine="851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С целью социокультурной реабилитации людей с инвалидностью, расстройством аутистического спектра и другими ментальными нарушениями и их семей в муниципальном бюджетном учреждении «Музей истории и этнографии» реализуются проекты «Дружелюбный музей» и «Солнечный круг», уделяющие большое внимание детям и людям с расстройством аутистического спектра и другими ментальными нарушениями. Программа нацелена на обеспечение доступности услуг музея для людей с ограниченными возможностями здоровья  и особенностями развития, вовлечение граждан с инвалидностью  в культурно-просветительскую деятельность музея.</w:t>
      </w:r>
    </w:p>
    <w:p w:rsidR="00EB31E0" w:rsidRPr="000E00F9" w:rsidRDefault="00EB31E0" w:rsidP="00EA2AEB">
      <w:pPr>
        <w:suppressAutoHyphens/>
        <w:spacing w:after="0" w:line="240" w:lineRule="auto"/>
        <w:ind w:firstLine="567"/>
        <w:jc w:val="both"/>
        <w:rPr>
          <w:rFonts w:eastAsia="Calibri" w:cs="Times New Roman"/>
          <w:color w:val="000000" w:themeColor="text1"/>
        </w:rPr>
      </w:pPr>
      <w:r w:rsidRPr="000E00F9">
        <w:rPr>
          <w:rFonts w:eastAsia="Calibri" w:cs="Times New Roman"/>
          <w:color w:val="000000" w:themeColor="text1"/>
        </w:rPr>
        <w:t xml:space="preserve">Учреждения культуры взаимодействуют с организациями, занимающимися проблемами людей с ограниченными возможностями: бюджетным учреждением Ханты - Мансийского автономного округа – Югры «Югорский комплексный центр социального обслуживания населения», автономной некоммерческой организации «Верь в себя», общественной организацией инвалидов города Югорска. </w:t>
      </w:r>
    </w:p>
    <w:p w:rsidR="00684237" w:rsidRPr="000E00F9" w:rsidRDefault="00204A16" w:rsidP="00EA2AEB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Целенаправленная работа по привлечению инвалидов к занятиям спортом </w:t>
      </w:r>
      <w:r w:rsidR="00684237" w:rsidRPr="000E00F9">
        <w:rPr>
          <w:rFonts w:eastAsia="Times New Roman" w:cs="Times New Roman"/>
          <w:color w:val="000000" w:themeColor="text1"/>
          <w:lang w:eastAsia="ar-SA"/>
        </w:rPr>
        <w:t xml:space="preserve">по направлению адаптивная физическая культура ведется в двух учреждениях: </w:t>
      </w:r>
      <w:r w:rsidR="00333A23" w:rsidRPr="000E00F9">
        <w:rPr>
          <w:rFonts w:eastAsia="Times New Roman" w:cs="Times New Roman"/>
          <w:color w:val="000000" w:themeColor="text1"/>
          <w:lang w:eastAsia="ar-SA"/>
        </w:rPr>
        <w:t>муниципальное бюджетное учреждение спортивная школа</w:t>
      </w:r>
      <w:r w:rsidR="00684237" w:rsidRPr="000E00F9">
        <w:rPr>
          <w:rFonts w:eastAsia="Times New Roman" w:cs="Times New Roman"/>
          <w:color w:val="000000" w:themeColor="text1"/>
          <w:lang w:eastAsia="ar-SA"/>
        </w:rPr>
        <w:t xml:space="preserve"> «Центр Югорского спорта»</w:t>
      </w:r>
      <w:r w:rsidR="00E42A8C" w:rsidRPr="000E00F9">
        <w:rPr>
          <w:rFonts w:eastAsia="Times New Roman" w:cs="Times New Roman"/>
          <w:color w:val="000000" w:themeColor="text1"/>
          <w:lang w:eastAsia="ar-SA"/>
        </w:rPr>
        <w:t xml:space="preserve"> (далее – МБУ СШ «Центр Югорского спорта»)</w:t>
      </w:r>
      <w:r w:rsidR="00684237" w:rsidRPr="000E00F9">
        <w:rPr>
          <w:rFonts w:eastAsia="Times New Roman" w:cs="Times New Roman"/>
          <w:color w:val="000000" w:themeColor="text1"/>
          <w:lang w:eastAsia="ar-SA"/>
        </w:rPr>
        <w:t xml:space="preserve">  и </w:t>
      </w:r>
      <w:r w:rsidR="00E912D7" w:rsidRPr="000E00F9">
        <w:rPr>
          <w:rFonts w:eastAsia="Times New Roman" w:cs="Times New Roman"/>
          <w:color w:val="000000" w:themeColor="text1"/>
          <w:lang w:eastAsia="ar-SA"/>
        </w:rPr>
        <w:t>обособленное подразделение г. Югорск бюджетного учреждения дополнительного образования Ханты-Мансийского автономного округа – Югры «Спортивная школа паралимпийского и сурдлимпийского резерва «Центр адаптивного спорта»</w:t>
      </w:r>
      <w:r w:rsidR="00261477" w:rsidRPr="000E00F9">
        <w:rPr>
          <w:rFonts w:eastAsia="Times New Roman" w:cs="Times New Roman"/>
          <w:color w:val="000000" w:themeColor="text1"/>
          <w:lang w:eastAsia="ar-SA"/>
        </w:rPr>
        <w:t xml:space="preserve"> (далее - БУ ДО «СШ ПСР «Центр адаптивного спорта Югры» обособленного подразделения г. Югорск)</w:t>
      </w:r>
      <w:r w:rsidR="00E912D7" w:rsidRPr="000E00F9">
        <w:rPr>
          <w:rFonts w:eastAsia="Times New Roman" w:cs="Times New Roman"/>
          <w:color w:val="000000" w:themeColor="text1"/>
          <w:lang w:eastAsia="ar-SA"/>
        </w:rPr>
        <w:t xml:space="preserve">. </w:t>
      </w:r>
    </w:p>
    <w:p w:rsidR="00A03B5D" w:rsidRPr="000E00F9" w:rsidRDefault="00E26A76" w:rsidP="00EA2AEB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Учреждения спорта</w:t>
      </w:r>
      <w:r w:rsidR="00684237" w:rsidRPr="000E00F9">
        <w:rPr>
          <w:rFonts w:eastAsia="Times New Roman" w:cs="Times New Roman"/>
          <w:color w:val="000000" w:themeColor="text1"/>
          <w:lang w:eastAsia="ar-SA"/>
        </w:rPr>
        <w:t xml:space="preserve"> оснащены всем необходимым оборудованием для занятий людей с ограниченными возможностями.  </w:t>
      </w:r>
      <w:r w:rsidR="00261477" w:rsidRPr="000E00F9">
        <w:rPr>
          <w:rFonts w:eastAsia="Times New Roman" w:cs="Times New Roman"/>
          <w:color w:val="000000" w:themeColor="text1"/>
          <w:lang w:eastAsia="ar-SA"/>
        </w:rPr>
        <w:t>В рамках соглашения о предоставлении субсидии по развитию сети спортивных объектов шаговой доступности приобретен уличный спортивный комплекс для маломобильных групп населения по ул. Садовая.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В БУ ДО «СШ ПСР «Центр адаптивного спорта Югры» обособленного подразделения г. Югорск реализуется программа физкультурно-оздоровительной направленности средствами адаптивной физической культуры, общее количество занимающихся составляет 15 человек. При реализации программ используются средства и методы адаптивной физической культуры с использованием элементов различных видов спорта (легкая атлетика, плавание и др.) и учитываются особенности нозологии занимающегося. 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Также на базе обособленного подразделения в г. Югорск разработаны и реализуются </w:t>
      </w:r>
      <w:r w:rsidR="00904F92" w:rsidRPr="000E00F9">
        <w:rPr>
          <w:rFonts w:eastAsia="Times New Roman" w:cs="Times New Roman"/>
          <w:color w:val="000000" w:themeColor="text1"/>
          <w:lang w:eastAsia="ar-SA"/>
        </w:rPr>
        <w:t>пять дополнительных образовательных программ спортивной подготовки по виду спорта (дисциплин)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: 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 «спорт лиц с интеллектуальными нарушениями» (дисциплина - пауэрлифтинг);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- «спорт лиц с поражением </w:t>
      </w:r>
      <w:r w:rsidR="00904F92" w:rsidRPr="000E00F9">
        <w:rPr>
          <w:rFonts w:eastAsia="Times New Roman" w:cs="Times New Roman"/>
          <w:color w:val="000000" w:themeColor="text1"/>
          <w:lang w:eastAsia="ar-SA"/>
        </w:rPr>
        <w:t>опорно-двигательного аппарата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» (дисциплина - пауэрлифтинг); 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- «спорт лиц с поражением </w:t>
      </w:r>
      <w:r w:rsidR="00904F92" w:rsidRPr="000E00F9">
        <w:rPr>
          <w:rFonts w:eastAsia="Times New Roman" w:cs="Times New Roman"/>
          <w:color w:val="000000" w:themeColor="text1"/>
          <w:lang w:eastAsia="ar-SA"/>
        </w:rPr>
        <w:t>опорно-двигательного аппарата</w:t>
      </w:r>
      <w:r w:rsidRPr="000E00F9">
        <w:rPr>
          <w:rFonts w:eastAsia="Times New Roman" w:cs="Times New Roman"/>
          <w:color w:val="000000" w:themeColor="text1"/>
          <w:lang w:eastAsia="ar-SA"/>
        </w:rPr>
        <w:t>» (дисциплина - легкая атлетика);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 «спорт слепых» (дисциплина - плавание);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- «спорт лиц с поражением </w:t>
      </w:r>
      <w:r w:rsidR="00904F92" w:rsidRPr="000E00F9">
        <w:rPr>
          <w:rFonts w:eastAsia="Times New Roman" w:cs="Times New Roman"/>
          <w:color w:val="000000" w:themeColor="text1"/>
          <w:lang w:eastAsia="ar-SA"/>
        </w:rPr>
        <w:t>опорно-двигательного аппарата</w:t>
      </w:r>
      <w:r w:rsidRPr="000E00F9">
        <w:rPr>
          <w:rFonts w:eastAsia="Times New Roman" w:cs="Times New Roman"/>
          <w:color w:val="000000" w:themeColor="text1"/>
          <w:lang w:eastAsia="ar-SA"/>
        </w:rPr>
        <w:t>» (дисциплина - бочча).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Общее количество занимающихся по данным программам по состоянию на 24.10.2025 составляет 38 человек.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Ежегодно в рамках реализации межведомственного взаимодействия для людей с инвалидностью учреждениями проводятся физкультурно-оздоровительные и спортивные мероприятия, в том числе в рамках декады инвалидов. В текущем периоде 2025 года обособленным подразделением г. Югорск проведено 11 мероприятий, таких как: «Герои нашего времени», «Всероссийский день ходьбы», «Турнир по бочче», </w:t>
      </w:r>
      <w:r w:rsidRPr="000E00F9">
        <w:rPr>
          <w:rFonts w:eastAsia="Times New Roman" w:cs="Times New Roman"/>
          <w:color w:val="000000" w:themeColor="text1"/>
          <w:lang w:eastAsia="ar-SA"/>
        </w:rPr>
        <w:lastRenderedPageBreak/>
        <w:t>«Танцевальный пикник», инклюзивный турнир по аэрохоккею «Наше наследие», мастер-классы по пауэрлифтингу и легкой атлетике, соревнования по волейболу сидя, Паралимпийский урок, инклюзивные «Весёлые старты» в рамках Семейного месяца и Дня защиты детей, суставная гимнастика для всех поколений, а также экскурсии для школ и детских садов. В этих мероприятиях приняли участие 163 человека с ограниченными возможностями здоровья.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Также впервые в 2025 году на базе обособленного подразделения г. Югорск БУ ДО «СШ ПСР «Центр адаптивного спорта Югры» была организована работа выездной медицинской бригады БУ «Клинический врачебно-физкультурный диспансер». Данная мера позволила спортсменам с ограниченными возможностями здоровья пройти необходимые обследования с максимальным комфортом в одном месте.</w:t>
      </w:r>
    </w:p>
    <w:p w:rsidR="00A03B5D" w:rsidRPr="000E00F9" w:rsidRDefault="00A03B5D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Кроме того, 17 спортсменов с инвалидностью выступили на Всероссийских соревнованиях, а одна из них — мастер спорта России, член сборной страны по спорту лиц с поражением опорно-двигательного аппарата (дисциплина – пауэрлифтинг) Ирина Потапкина — представила Россию на международной арене в Каире (Египет).</w:t>
      </w:r>
    </w:p>
    <w:p w:rsidR="00E42A8C" w:rsidRPr="000E00F9" w:rsidRDefault="00E42A8C" w:rsidP="00A03B5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В текущем периоде  11 спортсменам  присвоены  спортивные разряды и звания из них: 1 мастер спорта международного класса, 1 мастер спорта, 4 кандидата в мастера спорта, 1 первый спортивный разряд, 4 вторых спортивных разряда.</w:t>
      </w:r>
    </w:p>
    <w:p w:rsidR="004C5B05" w:rsidRPr="000E00F9" w:rsidRDefault="004C5B05" w:rsidP="004C5B0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В </w:t>
      </w:r>
      <w:r w:rsidR="00E42A8C" w:rsidRPr="000E00F9">
        <w:rPr>
          <w:rFonts w:eastAsia="Times New Roman" w:cs="Times New Roman"/>
          <w:color w:val="000000" w:themeColor="text1"/>
          <w:lang w:eastAsia="ar-SA"/>
        </w:rPr>
        <w:t xml:space="preserve">МБУ СШ «Центр Югорского спорта» </w:t>
      </w:r>
      <w:r w:rsidRPr="000E00F9">
        <w:rPr>
          <w:rFonts w:eastAsia="Times New Roman" w:cs="Times New Roman"/>
          <w:color w:val="000000" w:themeColor="text1"/>
          <w:lang w:eastAsia="ar-SA"/>
        </w:rPr>
        <w:t>реализуются 6 программ физкультурно-оздоровительной направленности:</w:t>
      </w:r>
    </w:p>
    <w:p w:rsidR="004C5B05" w:rsidRPr="000E00F9" w:rsidRDefault="004C5B05" w:rsidP="004C5B0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</w:t>
      </w:r>
      <w:r w:rsidRPr="000E00F9">
        <w:rPr>
          <w:rFonts w:eastAsia="Times New Roman" w:cs="Times New Roman"/>
          <w:color w:val="000000" w:themeColor="text1"/>
          <w:lang w:eastAsia="ar-SA"/>
        </w:rPr>
        <w:tab/>
        <w:t>программа «Физкультурно - оздоровительной направленности средствами адаптивной физической культуры для детей - инвалидов»;</w:t>
      </w:r>
    </w:p>
    <w:p w:rsidR="004C5B05" w:rsidRPr="000E00F9" w:rsidRDefault="004C5B05" w:rsidP="004C5B0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</w:t>
      </w:r>
      <w:r w:rsidRPr="000E00F9">
        <w:rPr>
          <w:rFonts w:eastAsia="Times New Roman" w:cs="Times New Roman"/>
          <w:color w:val="000000" w:themeColor="text1"/>
          <w:lang w:eastAsia="ar-SA"/>
        </w:rPr>
        <w:tab/>
        <w:t>программа «Физкультурно - оздоровительной направленности средствами адаптивной физической культуры для детей - инвалидов по плаванию»;</w:t>
      </w:r>
    </w:p>
    <w:p w:rsidR="004C5B05" w:rsidRPr="000E00F9" w:rsidRDefault="004C5B05" w:rsidP="004C5B0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</w:t>
      </w:r>
      <w:r w:rsidRPr="000E00F9">
        <w:rPr>
          <w:rFonts w:eastAsia="Times New Roman" w:cs="Times New Roman"/>
          <w:color w:val="000000" w:themeColor="text1"/>
          <w:lang w:eastAsia="ar-SA"/>
        </w:rPr>
        <w:tab/>
        <w:t>программа «Физкультурно - оздоровительной направленности средствами адаптивной физической культуры по пауэрлифтингу для людей с поражением опорно - двигательного аппарата»;</w:t>
      </w:r>
    </w:p>
    <w:p w:rsidR="004C5B05" w:rsidRPr="000E00F9" w:rsidRDefault="004C5B05" w:rsidP="004C5B0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</w:t>
      </w:r>
      <w:r w:rsidRPr="000E00F9">
        <w:rPr>
          <w:rFonts w:eastAsia="Times New Roman" w:cs="Times New Roman"/>
          <w:color w:val="000000" w:themeColor="text1"/>
          <w:lang w:eastAsia="ar-SA"/>
        </w:rPr>
        <w:tab/>
        <w:t>программа «Физкультурно - оздоровительной направленности средствами адаптивной физической культуры для инвалидов старше 18 лет»;</w:t>
      </w:r>
    </w:p>
    <w:p w:rsidR="004C5B05" w:rsidRPr="000E00F9" w:rsidRDefault="004C5B05" w:rsidP="004C5B0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</w:t>
      </w:r>
      <w:r w:rsidRPr="000E00F9">
        <w:rPr>
          <w:rFonts w:eastAsia="Times New Roman" w:cs="Times New Roman"/>
          <w:color w:val="000000" w:themeColor="text1"/>
          <w:lang w:eastAsia="ar-SA"/>
        </w:rPr>
        <w:tab/>
        <w:t>программа «Физкультурно - оздоровительной направленности средствами адаптивной   физической культуры «Лыжи мечты. Ролики»»;</w:t>
      </w:r>
    </w:p>
    <w:p w:rsidR="004C5B05" w:rsidRPr="000E00F9" w:rsidRDefault="004C5B05" w:rsidP="004C5B0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-</w:t>
      </w:r>
      <w:r w:rsidRPr="000E00F9">
        <w:rPr>
          <w:rFonts w:eastAsia="Times New Roman" w:cs="Times New Roman"/>
          <w:color w:val="000000" w:themeColor="text1"/>
          <w:lang w:eastAsia="ar-SA"/>
        </w:rPr>
        <w:tab/>
        <w:t>дополнительная общеобразовательная общеразвивающая программа «Адаптивная физическая культура для детей – инвалидов».</w:t>
      </w:r>
    </w:p>
    <w:p w:rsidR="004C5B05" w:rsidRPr="000E00F9" w:rsidRDefault="00E42A8C" w:rsidP="004C5B0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 xml:space="preserve">В текущем году </w:t>
      </w:r>
      <w:r w:rsidR="004C5B05" w:rsidRPr="000E00F9">
        <w:rPr>
          <w:rFonts w:eastAsia="Times New Roman" w:cs="Times New Roman"/>
          <w:color w:val="000000" w:themeColor="text1"/>
          <w:lang w:eastAsia="ar-SA"/>
        </w:rPr>
        <w:t xml:space="preserve">67 человек с инвалидностью и ограниченными возможностями здоровья прошли реабилитацию по данным программам. </w:t>
      </w:r>
    </w:p>
    <w:p w:rsidR="004C5B05" w:rsidRPr="000E00F9" w:rsidRDefault="004C5B05" w:rsidP="00EA2AEB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В 2025 году были организованы и проведены открытые спортивно-массовые мероприятия по адаптивным видам спорта под название</w:t>
      </w:r>
      <w:r w:rsidR="00D6181A" w:rsidRPr="000E00F9">
        <w:rPr>
          <w:rFonts w:eastAsia="Times New Roman" w:cs="Times New Roman"/>
          <w:color w:val="000000" w:themeColor="text1"/>
          <w:lang w:eastAsia="ar-SA"/>
        </w:rPr>
        <w:t>м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 «Спорт равных возможностей», приуроченные к декаде инвалидов. Программа мероприятий включала: водное поло, настольный теннис, сидячий волейбол, дартс, плавание, пауэрлифтинг, адаптивную игру «Бочча». Общее количество участников мероприятий составило 204 человека. </w:t>
      </w:r>
    </w:p>
    <w:p w:rsidR="00684237" w:rsidRPr="000E00F9" w:rsidRDefault="00684237" w:rsidP="00EA2AEB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lang w:eastAsia="ar-SA"/>
        </w:rPr>
      </w:pPr>
      <w:r w:rsidRPr="000E00F9">
        <w:rPr>
          <w:rFonts w:eastAsia="Times New Roman" w:cs="Times New Roman"/>
          <w:color w:val="000000" w:themeColor="text1"/>
          <w:lang w:eastAsia="ar-SA"/>
        </w:rPr>
        <w:t>По направлению информационно-просветительская деятельность на официальном сайте Центр</w:t>
      </w:r>
      <w:r w:rsidR="001A78E5" w:rsidRPr="000E00F9">
        <w:rPr>
          <w:rFonts w:eastAsia="Times New Roman" w:cs="Times New Roman"/>
          <w:color w:val="000000" w:themeColor="text1"/>
          <w:lang w:eastAsia="ar-SA"/>
        </w:rPr>
        <w:t>а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 Югорского спорта создан раздел по адаптивному спорту </w:t>
      </w:r>
      <w:hyperlink r:id="rId8" w:history="1">
        <w:r w:rsidR="007271BA" w:rsidRPr="000E00F9">
          <w:rPr>
            <w:rStyle w:val="a5"/>
            <w:rFonts w:eastAsia="Times New Roman" w:cs="Times New Roman"/>
            <w:color w:val="000000" w:themeColor="text1"/>
            <w:lang w:eastAsia="ar-SA"/>
          </w:rPr>
          <w:t>http://sport-yugorsk.ru/adaptivnyy-sport/</w:t>
        </w:r>
      </w:hyperlink>
      <w:r w:rsidR="007271BA" w:rsidRPr="000E00F9">
        <w:rPr>
          <w:color w:val="000000" w:themeColor="text1"/>
        </w:rPr>
        <w:t xml:space="preserve"> 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  с размещением информации о</w:t>
      </w:r>
      <w:r w:rsidR="001A78E5" w:rsidRPr="000E00F9">
        <w:rPr>
          <w:rFonts w:eastAsia="Times New Roman" w:cs="Times New Roman"/>
          <w:color w:val="000000" w:themeColor="text1"/>
          <w:lang w:eastAsia="ar-SA"/>
        </w:rPr>
        <w:t xml:space="preserve"> </w:t>
      </w:r>
      <w:r w:rsidRPr="000E00F9">
        <w:rPr>
          <w:rFonts w:eastAsia="Times New Roman" w:cs="Times New Roman"/>
          <w:color w:val="000000" w:themeColor="text1"/>
          <w:lang w:eastAsia="ar-SA"/>
        </w:rPr>
        <w:t xml:space="preserve">тренерском составе, условиях зачисления, расписания занятий, комплексному сопровождению детей с </w:t>
      </w:r>
      <w:r w:rsidR="00A90204" w:rsidRPr="000E00F9">
        <w:rPr>
          <w:rFonts w:eastAsia="Times New Roman" w:cs="Times New Roman"/>
          <w:color w:val="000000" w:themeColor="text1"/>
          <w:lang w:eastAsia="ar-SA"/>
        </w:rPr>
        <w:t>расстройством аутистического спектра</w:t>
      </w:r>
      <w:r w:rsidRPr="000E00F9">
        <w:rPr>
          <w:rFonts w:eastAsia="Times New Roman" w:cs="Times New Roman"/>
          <w:color w:val="000000" w:themeColor="text1"/>
          <w:lang w:eastAsia="ar-SA"/>
        </w:rPr>
        <w:t>, доступной среде на объекте, а также комплексы общеразвивающих упражнений</w:t>
      </w:r>
      <w:r w:rsidR="00565DB0" w:rsidRPr="000E00F9">
        <w:rPr>
          <w:rFonts w:eastAsia="Times New Roman" w:cs="Times New Roman"/>
          <w:color w:val="000000" w:themeColor="text1"/>
          <w:lang w:eastAsia="ar-SA"/>
        </w:rPr>
        <w:t>.</w:t>
      </w:r>
      <w:r w:rsidR="00612A6B" w:rsidRPr="000E00F9">
        <w:rPr>
          <w:color w:val="000000" w:themeColor="text1"/>
        </w:rPr>
        <w:t xml:space="preserve">  </w:t>
      </w:r>
      <w:r w:rsidR="007271BA" w:rsidRPr="000E00F9">
        <w:rPr>
          <w:rFonts w:eastAsia="Times New Roman" w:cs="Times New Roman"/>
          <w:color w:val="000000" w:themeColor="text1"/>
          <w:lang w:eastAsia="ar-SA"/>
        </w:rPr>
        <w:t xml:space="preserve">Центром адаптивного спорта </w:t>
      </w:r>
      <w:r w:rsidR="00612A6B" w:rsidRPr="000E00F9">
        <w:rPr>
          <w:rFonts w:eastAsia="Times New Roman" w:cs="Times New Roman"/>
          <w:color w:val="000000" w:themeColor="text1"/>
          <w:lang w:eastAsia="ar-SA"/>
        </w:rPr>
        <w:t xml:space="preserve">ведется работа по наполнению официального сайта </w:t>
      </w:r>
      <w:hyperlink r:id="rId9" w:history="1">
        <w:r w:rsidR="007271BA" w:rsidRPr="000E00F9">
          <w:rPr>
            <w:rStyle w:val="a5"/>
            <w:rFonts w:eastAsia="Times New Roman" w:cs="Times New Roman"/>
            <w:color w:val="000000" w:themeColor="text1"/>
            <w:lang w:eastAsia="ar-SA"/>
          </w:rPr>
          <w:t>https://csi-ugra.ru/</w:t>
        </w:r>
      </w:hyperlink>
      <w:r w:rsidR="007271BA" w:rsidRPr="000E00F9">
        <w:rPr>
          <w:rFonts w:eastAsia="Times New Roman" w:cs="Times New Roman"/>
          <w:color w:val="000000" w:themeColor="text1"/>
          <w:lang w:eastAsia="ar-SA"/>
        </w:rPr>
        <w:t xml:space="preserve"> </w:t>
      </w:r>
      <w:r w:rsidR="00612A6B" w:rsidRPr="000E00F9">
        <w:rPr>
          <w:rFonts w:eastAsia="Times New Roman" w:cs="Times New Roman"/>
          <w:color w:val="000000" w:themeColor="text1"/>
          <w:lang w:eastAsia="ar-SA"/>
        </w:rPr>
        <w:t xml:space="preserve"> и групп в социальной-сети «Вконтакте» </w:t>
      </w:r>
      <w:hyperlink r:id="rId10" w:history="1">
        <w:r w:rsidR="007271BA" w:rsidRPr="000E00F9">
          <w:rPr>
            <w:rStyle w:val="a5"/>
            <w:rFonts w:eastAsia="Times New Roman" w:cs="Times New Roman"/>
            <w:color w:val="000000" w:themeColor="text1"/>
            <w:lang w:eastAsia="ar-SA"/>
          </w:rPr>
          <w:t>https://vk.com/sportcas</w:t>
        </w:r>
      </w:hyperlink>
      <w:r w:rsidR="007271BA" w:rsidRPr="000E00F9">
        <w:rPr>
          <w:rFonts w:eastAsia="Times New Roman" w:cs="Times New Roman"/>
          <w:color w:val="000000" w:themeColor="text1"/>
          <w:lang w:eastAsia="ar-SA"/>
        </w:rPr>
        <w:t xml:space="preserve"> </w:t>
      </w:r>
      <w:r w:rsidR="00612A6B" w:rsidRPr="000E00F9">
        <w:rPr>
          <w:rFonts w:eastAsia="Times New Roman" w:cs="Times New Roman"/>
          <w:color w:val="000000" w:themeColor="text1"/>
          <w:lang w:eastAsia="ar-SA"/>
        </w:rPr>
        <w:t xml:space="preserve">, </w:t>
      </w:r>
      <w:hyperlink r:id="rId11" w:history="1">
        <w:r w:rsidR="007271BA" w:rsidRPr="000E00F9">
          <w:rPr>
            <w:rStyle w:val="a5"/>
            <w:rFonts w:eastAsia="Times New Roman" w:cs="Times New Roman"/>
            <w:color w:val="000000" w:themeColor="text1"/>
            <w:lang w:eastAsia="ar-SA"/>
          </w:rPr>
          <w:t>https://vk.com/csiugra</w:t>
        </w:r>
      </w:hyperlink>
      <w:r w:rsidR="007271BA" w:rsidRPr="000E00F9">
        <w:rPr>
          <w:rFonts w:eastAsia="Times New Roman" w:cs="Times New Roman"/>
          <w:color w:val="000000" w:themeColor="text1"/>
          <w:lang w:eastAsia="ar-SA"/>
        </w:rPr>
        <w:t xml:space="preserve"> </w:t>
      </w:r>
      <w:r w:rsidR="00612A6B" w:rsidRPr="000E00F9">
        <w:rPr>
          <w:rFonts w:eastAsia="Times New Roman" w:cs="Times New Roman"/>
          <w:color w:val="000000" w:themeColor="text1"/>
          <w:lang w:eastAsia="ar-SA"/>
        </w:rPr>
        <w:t>.</w:t>
      </w:r>
    </w:p>
    <w:p w:rsidR="007200ED" w:rsidRPr="000E00F9" w:rsidRDefault="00092DA7" w:rsidP="00DF584B">
      <w:pPr>
        <w:spacing w:after="0" w:line="240" w:lineRule="auto"/>
        <w:ind w:firstLine="709"/>
        <w:jc w:val="both"/>
      </w:pPr>
      <w:r w:rsidRPr="000E00F9">
        <w:rPr>
          <w:rFonts w:cs="Arial"/>
        </w:rPr>
        <w:t>К решению задач по повышению качества жизни граждан с разными формами инвалидности привле</w:t>
      </w:r>
      <w:r w:rsidR="00A35E74" w:rsidRPr="000E00F9">
        <w:rPr>
          <w:rFonts w:cs="Arial"/>
        </w:rPr>
        <w:t xml:space="preserve">каются </w:t>
      </w:r>
      <w:r w:rsidR="00982956" w:rsidRPr="000E00F9">
        <w:rPr>
          <w:rFonts w:cs="Arial"/>
        </w:rPr>
        <w:t xml:space="preserve">и социально ориентированные  организации города.  </w:t>
      </w:r>
      <w:r w:rsidR="007200ED" w:rsidRPr="000E00F9">
        <w:rPr>
          <w:rFonts w:cs="Arial"/>
        </w:rPr>
        <w:t xml:space="preserve">На базе автономной некоммерческой организации социального обслуживания населения </w:t>
      </w:r>
      <w:r w:rsidR="007200ED" w:rsidRPr="000E00F9">
        <w:rPr>
          <w:rFonts w:cs="Arial"/>
        </w:rPr>
        <w:lastRenderedPageBreak/>
        <w:t xml:space="preserve">«Верь в себя»  </w:t>
      </w:r>
      <w:r w:rsidR="007200ED" w:rsidRPr="000E00F9">
        <w:rPr>
          <w:rFonts w:eastAsia="Calibri" w:cs="Times New Roman"/>
        </w:rPr>
        <w:t>инвалидам, в том числе с ментальными нарушениями, обеспечиваются</w:t>
      </w:r>
      <w:r w:rsidR="00A03B5D" w:rsidRPr="000E00F9">
        <w:rPr>
          <w:rFonts w:eastAsia="Calibri" w:cs="Times New Roman"/>
        </w:rPr>
        <w:t xml:space="preserve"> равные со всеми гражданами возможности в реализации прав и свобод, </w:t>
      </w:r>
      <w:r w:rsidR="006030E3" w:rsidRPr="000E00F9">
        <w:rPr>
          <w:rFonts w:eastAsia="Calibri" w:cs="Times New Roman"/>
        </w:rPr>
        <w:t>содействие в</w:t>
      </w:r>
      <w:r w:rsidR="00DF584B" w:rsidRPr="000E00F9">
        <w:rPr>
          <w:rFonts w:eastAsia="Calibri" w:cs="Times New Roman"/>
        </w:rPr>
        <w:t xml:space="preserve"> </w:t>
      </w:r>
      <w:r w:rsidR="00A03B5D" w:rsidRPr="000E00F9">
        <w:rPr>
          <w:rFonts w:eastAsia="Calibri" w:cs="Times New Roman"/>
        </w:rPr>
        <w:t>устранении ограничений  жизнедеятельности</w:t>
      </w:r>
      <w:r w:rsidR="007200ED" w:rsidRPr="000E00F9">
        <w:rPr>
          <w:rFonts w:eastAsia="Calibri" w:cs="Times New Roman"/>
        </w:rPr>
        <w:t>. Для организации рабочих мест созданы «Инклюзивные мастерские «Доброделки»</w:t>
      </w:r>
      <w:r w:rsidR="00DF584B" w:rsidRPr="000E00F9">
        <w:rPr>
          <w:rFonts w:eastAsia="Calibri" w:cs="Times New Roman"/>
        </w:rPr>
        <w:t xml:space="preserve"> -</w:t>
      </w:r>
      <w:r w:rsidR="007200ED" w:rsidRPr="000E00F9">
        <w:rPr>
          <w:rFonts w:eastAsia="Calibri" w:cs="Times New Roman"/>
        </w:rPr>
        <w:t xml:space="preserve"> </w:t>
      </w:r>
      <w:r w:rsidR="00DF584B" w:rsidRPr="000E00F9">
        <w:rPr>
          <w:rFonts w:eastAsia="Calibri" w:cs="Times New Roman"/>
        </w:rPr>
        <w:t xml:space="preserve">это 6 мастерских (ткацкая, мастерская по лозоплетению, гончарная, швейная, столярная, гипс), где работают взрослые люди с инвалидностью, в том числе с ментальными нарушениями. </w:t>
      </w:r>
      <w:r w:rsidR="006030E3" w:rsidRPr="000E00F9">
        <w:rPr>
          <w:rFonts w:eastAsia="Calibri" w:cs="Times New Roman"/>
        </w:rPr>
        <w:t>Трудоустроены  22 человека с инвалидностью, которые</w:t>
      </w:r>
      <w:r w:rsidR="00DF584B" w:rsidRPr="000E00F9">
        <w:rPr>
          <w:rFonts w:eastAsia="Calibri" w:cs="Times New Roman"/>
        </w:rPr>
        <w:t xml:space="preserve"> </w:t>
      </w:r>
      <w:r w:rsidR="006030E3" w:rsidRPr="000E00F9">
        <w:rPr>
          <w:rFonts w:eastAsia="Calibri" w:cs="Times New Roman"/>
        </w:rPr>
        <w:t xml:space="preserve">создают </w:t>
      </w:r>
      <w:r w:rsidR="00DF584B" w:rsidRPr="000E00F9">
        <w:rPr>
          <w:rFonts w:eastAsia="Calibri" w:cs="Times New Roman"/>
        </w:rPr>
        <w:t>красивые и качественные вещи: керамическая посуда, изделия из гипса, текстиль, деревянные изделия, предметы интерьера, аксессуары. Рабочие места обеспечиваются соглашением с предприятием ООО «Газпром нефть Хантос», а также программой Территориального отдела центра занятости населения по городу  Югорску по организации рабочих мест людям, испытывающим временные трудности в работе.</w:t>
      </w:r>
      <w:r w:rsidR="000D04BA" w:rsidRPr="000E00F9">
        <w:t xml:space="preserve"> </w:t>
      </w:r>
    </w:p>
    <w:p w:rsidR="000D04BA" w:rsidRPr="000E00F9" w:rsidRDefault="000D04BA" w:rsidP="000D04BA">
      <w:pPr>
        <w:spacing w:after="0" w:line="240" w:lineRule="auto"/>
        <w:ind w:firstLine="709"/>
        <w:jc w:val="both"/>
      </w:pPr>
      <w:r w:rsidRPr="000E00F9">
        <w:t>Также организацией в текущем  году за счет грантовой поддержки  реализуются три проекта для лиц с ОВЗ и инвалидностью:</w:t>
      </w:r>
    </w:p>
    <w:p w:rsidR="000D04BA" w:rsidRPr="000E00F9" w:rsidRDefault="000D04BA" w:rsidP="000D04BA">
      <w:pPr>
        <w:spacing w:after="0" w:line="240" w:lineRule="auto"/>
        <w:ind w:firstLine="709"/>
        <w:jc w:val="both"/>
      </w:pPr>
      <w:r w:rsidRPr="000E00F9">
        <w:t>- для детей с ОВЗ - изучение исторических подвигов пионеров – героев;</w:t>
      </w:r>
    </w:p>
    <w:p w:rsidR="000D04BA" w:rsidRPr="000E00F9" w:rsidRDefault="000D04BA" w:rsidP="000D04BA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0E00F9">
        <w:t>- для людей с инвалидностью - создание танцевальной студии и мастерской по изготовлению свечей, обучение для открытия в дальнейшем своего дела.</w:t>
      </w:r>
    </w:p>
    <w:p w:rsidR="001F0C91" w:rsidRPr="000E00F9" w:rsidRDefault="00982956" w:rsidP="00EA2AE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0E00F9">
        <w:rPr>
          <w:rFonts w:ascii="PT Astra Serif" w:hAnsi="PT Astra Serif" w:cs="Arial"/>
          <w:sz w:val="26"/>
          <w:szCs w:val="26"/>
        </w:rPr>
        <w:t xml:space="preserve">Для совершенствования условий и качества жизни граждан с ограниченными возможностями здоровья </w:t>
      </w:r>
      <w:r w:rsidR="00A35E74" w:rsidRPr="000E00F9">
        <w:rPr>
          <w:rFonts w:ascii="PT Astra Serif" w:hAnsi="PT Astra Serif" w:cs="Arial"/>
          <w:sz w:val="26"/>
          <w:szCs w:val="26"/>
        </w:rPr>
        <w:t>члены</w:t>
      </w:r>
      <w:r w:rsidR="00092DA7" w:rsidRPr="000E00F9">
        <w:rPr>
          <w:rFonts w:ascii="PT Astra Serif" w:hAnsi="PT Astra Serif" w:cs="Arial"/>
          <w:sz w:val="26"/>
          <w:szCs w:val="26"/>
        </w:rPr>
        <w:t xml:space="preserve"> общественны</w:t>
      </w:r>
      <w:r w:rsidR="00A35E74" w:rsidRPr="000E00F9">
        <w:rPr>
          <w:rFonts w:ascii="PT Astra Serif" w:hAnsi="PT Astra Serif" w:cs="Arial"/>
          <w:sz w:val="26"/>
          <w:szCs w:val="26"/>
        </w:rPr>
        <w:t>х</w:t>
      </w:r>
      <w:r w:rsidR="00092DA7" w:rsidRPr="000E00F9">
        <w:rPr>
          <w:rFonts w:ascii="PT Astra Serif" w:hAnsi="PT Astra Serif" w:cs="Arial"/>
          <w:sz w:val="26"/>
          <w:szCs w:val="26"/>
        </w:rPr>
        <w:t xml:space="preserve"> организаци</w:t>
      </w:r>
      <w:r w:rsidR="00A35E74" w:rsidRPr="000E00F9">
        <w:rPr>
          <w:rFonts w:ascii="PT Astra Serif" w:hAnsi="PT Astra Serif" w:cs="Arial"/>
          <w:sz w:val="26"/>
          <w:szCs w:val="26"/>
        </w:rPr>
        <w:t>й</w:t>
      </w:r>
      <w:r w:rsidR="00092DA7" w:rsidRPr="000E00F9">
        <w:rPr>
          <w:rFonts w:ascii="PT Astra Serif" w:hAnsi="PT Astra Serif" w:cs="Arial"/>
          <w:sz w:val="26"/>
          <w:szCs w:val="26"/>
        </w:rPr>
        <w:t xml:space="preserve"> инвалидов</w:t>
      </w:r>
      <w:r w:rsidR="00F2754F" w:rsidRPr="000E00F9">
        <w:rPr>
          <w:rFonts w:ascii="PT Astra Serif" w:hAnsi="PT Astra Serif" w:cs="Arial"/>
          <w:sz w:val="26"/>
          <w:szCs w:val="26"/>
        </w:rPr>
        <w:t xml:space="preserve"> </w:t>
      </w:r>
      <w:r w:rsidRPr="000E00F9">
        <w:rPr>
          <w:rFonts w:ascii="PT Astra Serif" w:hAnsi="PT Astra Serif" w:cs="Arial"/>
          <w:sz w:val="26"/>
          <w:szCs w:val="26"/>
        </w:rPr>
        <w:t xml:space="preserve"> привлекаются </w:t>
      </w:r>
      <w:r w:rsidR="00092DA7" w:rsidRPr="000E00F9">
        <w:rPr>
          <w:rFonts w:ascii="PT Astra Serif" w:hAnsi="PT Astra Serif" w:cs="Arial"/>
          <w:sz w:val="26"/>
          <w:szCs w:val="26"/>
        </w:rPr>
        <w:t xml:space="preserve"> </w:t>
      </w:r>
      <w:r w:rsidR="004D7301" w:rsidRPr="000E00F9">
        <w:rPr>
          <w:rFonts w:ascii="PT Astra Serif" w:hAnsi="PT Astra Serif" w:cs="Arial"/>
          <w:sz w:val="26"/>
          <w:szCs w:val="26"/>
        </w:rPr>
        <w:t xml:space="preserve">в </w:t>
      </w:r>
      <w:r w:rsidR="00092DA7" w:rsidRPr="000E00F9">
        <w:rPr>
          <w:rFonts w:ascii="PT Astra Serif" w:hAnsi="PT Astra Serif" w:cs="Arial"/>
          <w:sz w:val="26"/>
          <w:szCs w:val="26"/>
        </w:rPr>
        <w:t xml:space="preserve"> </w:t>
      </w:r>
      <w:r w:rsidR="004D7301" w:rsidRPr="000E00F9">
        <w:rPr>
          <w:rFonts w:ascii="PT Astra Serif" w:hAnsi="PT Astra Serif" w:cs="Arial"/>
          <w:sz w:val="26"/>
          <w:szCs w:val="26"/>
        </w:rPr>
        <w:t>общественной  приёмке выполненных работ по благоустройству города</w:t>
      </w:r>
      <w:r w:rsidR="00F2754F" w:rsidRPr="000E00F9">
        <w:rPr>
          <w:rFonts w:ascii="PT Astra Serif" w:hAnsi="PT Astra Serif" w:cs="Arial"/>
          <w:sz w:val="26"/>
          <w:szCs w:val="26"/>
        </w:rPr>
        <w:t>, оценивая их соответствие реальным запросам маломобильных групп населения</w:t>
      </w:r>
      <w:r w:rsidR="004D7301" w:rsidRPr="000E00F9">
        <w:rPr>
          <w:rFonts w:ascii="PT Astra Serif" w:hAnsi="PT Astra Serif" w:cs="Arial"/>
          <w:sz w:val="26"/>
          <w:szCs w:val="26"/>
        </w:rPr>
        <w:t>.</w:t>
      </w:r>
      <w:r w:rsidR="00F2754F" w:rsidRPr="000E00F9">
        <w:rPr>
          <w:rFonts w:ascii="PT Astra Serif" w:hAnsi="PT Astra Serif" w:cs="Arial"/>
          <w:sz w:val="26"/>
          <w:szCs w:val="26"/>
        </w:rPr>
        <w:t xml:space="preserve"> </w:t>
      </w:r>
    </w:p>
    <w:p w:rsidR="006A24F7" w:rsidRPr="000E00F9" w:rsidRDefault="00F2754F" w:rsidP="00EA2AE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E00F9">
        <w:rPr>
          <w:rFonts w:ascii="PT Astra Serif" w:hAnsi="PT Astra Serif"/>
          <w:sz w:val="26"/>
          <w:szCs w:val="26"/>
        </w:rPr>
        <w:t>В городе Югорске</w:t>
      </w:r>
      <w:r w:rsidR="006A24F7" w:rsidRPr="000E00F9">
        <w:rPr>
          <w:rFonts w:ascii="PT Astra Serif" w:hAnsi="PT Astra Serif"/>
          <w:sz w:val="26"/>
          <w:szCs w:val="26"/>
        </w:rPr>
        <w:t xml:space="preserve"> создан Координационный совет по делам инвалидов при администрации города Югорска, являющийся совещательным  органом, созданным </w:t>
      </w:r>
      <w:r w:rsidR="00400011" w:rsidRPr="000E00F9">
        <w:rPr>
          <w:rFonts w:ascii="PT Astra Serif" w:hAnsi="PT Astra Serif"/>
          <w:sz w:val="26"/>
          <w:szCs w:val="26"/>
        </w:rPr>
        <w:t>для</w:t>
      </w:r>
      <w:r w:rsidR="006A24F7" w:rsidRPr="000E00F9">
        <w:rPr>
          <w:rFonts w:ascii="PT Astra Serif" w:hAnsi="PT Astra Serif"/>
          <w:sz w:val="26"/>
          <w:szCs w:val="26"/>
        </w:rPr>
        <w:t xml:space="preserve"> обеспечения взаимодействия органов </w:t>
      </w:r>
      <w:r w:rsidR="00CC302B" w:rsidRPr="000E00F9">
        <w:rPr>
          <w:rFonts w:ascii="PT Astra Serif" w:hAnsi="PT Astra Serif"/>
          <w:sz w:val="26"/>
          <w:szCs w:val="26"/>
        </w:rPr>
        <w:t>власти</w:t>
      </w:r>
      <w:r w:rsidR="006A24F7" w:rsidRPr="000E00F9">
        <w:rPr>
          <w:rFonts w:ascii="PT Astra Serif" w:hAnsi="PT Astra Serif"/>
          <w:sz w:val="26"/>
          <w:szCs w:val="26"/>
        </w:rPr>
        <w:t>,   организаций и  общественных объединений города Югорска  при рассмотрении вопросов, связанных с решением проблем инвалидности и инвалидов. В состав Координационного совета входят представители общественных организаций инвалидов города Югорска.</w:t>
      </w:r>
    </w:p>
    <w:p w:rsidR="00E17496" w:rsidRPr="000E00F9" w:rsidRDefault="007F4681" w:rsidP="00EA2AE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0E00F9">
        <w:rPr>
          <w:rFonts w:ascii="PT Astra Serif" w:hAnsi="PT Astra Serif"/>
          <w:sz w:val="26"/>
          <w:szCs w:val="26"/>
        </w:rPr>
        <w:t>Р</w:t>
      </w:r>
      <w:r w:rsidR="006A24F7" w:rsidRPr="000E00F9">
        <w:rPr>
          <w:rFonts w:ascii="PT Astra Serif" w:hAnsi="PT Astra Serif"/>
          <w:sz w:val="26"/>
          <w:szCs w:val="26"/>
        </w:rPr>
        <w:t>абочая группа по обеспечению условий доступности объектов и услуг, жилых помещений и общего имущества в многоквартирных домах, созданию безбарьерной среды для инвалидов и других маломобильных групп населения</w:t>
      </w:r>
      <w:r w:rsidRPr="000E00F9">
        <w:rPr>
          <w:rFonts w:ascii="PT Astra Serif" w:hAnsi="PT Astra Serif"/>
          <w:sz w:val="26"/>
          <w:szCs w:val="26"/>
        </w:rPr>
        <w:t xml:space="preserve"> также </w:t>
      </w:r>
      <w:r w:rsidR="006A24F7" w:rsidRPr="000E00F9">
        <w:rPr>
          <w:rFonts w:ascii="PT Astra Serif" w:hAnsi="PT Astra Serif"/>
          <w:sz w:val="26"/>
          <w:szCs w:val="26"/>
        </w:rPr>
        <w:t>является совещательным органом</w:t>
      </w:r>
      <w:r w:rsidR="00B47E0D" w:rsidRPr="000E00F9">
        <w:rPr>
          <w:rFonts w:ascii="PT Astra Serif" w:hAnsi="PT Astra Serif"/>
          <w:sz w:val="26"/>
          <w:szCs w:val="26"/>
        </w:rPr>
        <w:t xml:space="preserve"> и способствует</w:t>
      </w:r>
      <w:r w:rsidR="006A24F7" w:rsidRPr="000E00F9">
        <w:rPr>
          <w:rFonts w:ascii="PT Astra Serif" w:hAnsi="PT Astra Serif"/>
          <w:sz w:val="26"/>
          <w:szCs w:val="26"/>
        </w:rPr>
        <w:t xml:space="preserve"> взаимодействи</w:t>
      </w:r>
      <w:r w:rsidR="00B47E0D" w:rsidRPr="000E00F9">
        <w:rPr>
          <w:rFonts w:ascii="PT Astra Serif" w:hAnsi="PT Astra Serif"/>
          <w:sz w:val="26"/>
          <w:szCs w:val="26"/>
        </w:rPr>
        <w:t>ю</w:t>
      </w:r>
      <w:r w:rsidR="006A24F7" w:rsidRPr="000E00F9">
        <w:rPr>
          <w:rFonts w:ascii="PT Astra Serif" w:hAnsi="PT Astra Serif"/>
          <w:sz w:val="26"/>
          <w:szCs w:val="26"/>
        </w:rPr>
        <w:t xml:space="preserve">  </w:t>
      </w:r>
      <w:r w:rsidR="00B47E0D" w:rsidRPr="000E00F9">
        <w:rPr>
          <w:rFonts w:ascii="PT Astra Serif" w:hAnsi="PT Astra Serif"/>
          <w:sz w:val="26"/>
          <w:szCs w:val="26"/>
        </w:rPr>
        <w:t xml:space="preserve">администрации </w:t>
      </w:r>
      <w:r w:rsidR="006A24F7" w:rsidRPr="000E00F9">
        <w:rPr>
          <w:rFonts w:ascii="PT Astra Serif" w:hAnsi="PT Astra Serif"/>
          <w:sz w:val="26"/>
          <w:szCs w:val="26"/>
        </w:rPr>
        <w:t xml:space="preserve"> города Югорска, общественных объединений, организаций и учреждений независимо от форм собственности  при рассмотрении вопросов, связанных с созданием безбарьерной среды в городе Югорске</w:t>
      </w:r>
      <w:r w:rsidRPr="000E00F9">
        <w:rPr>
          <w:rFonts w:ascii="PT Astra Serif" w:hAnsi="PT Astra Serif"/>
          <w:sz w:val="26"/>
          <w:szCs w:val="26"/>
        </w:rPr>
        <w:t>,</w:t>
      </w:r>
      <w:r w:rsidR="006A24F7" w:rsidRPr="000E00F9">
        <w:rPr>
          <w:rFonts w:ascii="PT Astra Serif" w:hAnsi="PT Astra Serif"/>
          <w:sz w:val="26"/>
          <w:szCs w:val="26"/>
        </w:rPr>
        <w:t xml:space="preserve"> приспособлением жилых помещений и общего имущества в многоквартирных домах с учетом потребностей инвалидов.</w:t>
      </w:r>
      <w:r w:rsidR="00B47E0D" w:rsidRPr="000E00F9">
        <w:rPr>
          <w:rFonts w:ascii="PT Astra Serif" w:hAnsi="PT Astra Serif"/>
          <w:sz w:val="26"/>
          <w:szCs w:val="26"/>
        </w:rPr>
        <w:t xml:space="preserve"> В текущем году проведено 4 заседания рабочей группы.</w:t>
      </w:r>
    </w:p>
    <w:p w:rsidR="003E738F" w:rsidRPr="000E00F9" w:rsidRDefault="003E738F" w:rsidP="00EA2AEB">
      <w:pPr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cs="Open Sans"/>
          <w:shd w:val="clear" w:color="auto" w:fill="FFFFFF"/>
        </w:rPr>
        <w:t xml:space="preserve">С целью информационной поддержки инвалидов по различным направлениям проблем инвалидности и инвалидов в </w:t>
      </w:r>
      <w:r w:rsidRPr="000E00F9">
        <w:rPr>
          <w:rFonts w:eastAsia="Times New Roman" w:cs="Tahoma"/>
          <w:lang w:eastAsia="ar-SA"/>
        </w:rPr>
        <w:t xml:space="preserve">официальных аккаунтах администрации города Югорска «Наш Югорск» в социальных сетях «Вконтакте» и «Одноколассники» и мессенджерах, на официальном сайте администрации города admugorsk.ru, в сетевых изданиях ugorskinfo.ru и ugorsk.ru, в газете «Югорский Вестник» на регулярной основе освещаются вопросы адаптации и социализации инвалидов и лиц с ОВЗ. Информация размещается в виде памяток о деятельности в данном направлении, о работе учреждений, социальных услугах, образовательных программах.  </w:t>
      </w:r>
      <w:r w:rsidR="007F4681" w:rsidRPr="000E00F9">
        <w:rPr>
          <w:rFonts w:eastAsia="Times New Roman" w:cs="Tahoma"/>
          <w:lang w:eastAsia="ar-SA"/>
        </w:rPr>
        <w:t>Отдельно в рамках рубрики полезного дайджеста «Сохрани» публикуется информация о выплатах, социальных гарантиях людей с инвалидностью.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Для формирования представления об инвалидах как о полноправных членах общества  в рубрике «Наши Достижения» в социальных сетях публикуется информация о достижениях и успехах людей с ОВЗ -</w:t>
      </w:r>
      <w:r w:rsidRPr="000E00F9">
        <w:rPr>
          <w:rFonts w:ascii="Arial" w:eastAsia="Lucida Sans Unicode" w:hAnsi="Arial" w:cs="Times New Roman"/>
          <w:kern w:val="2"/>
          <w:lang w:eastAsia="ru-RU"/>
        </w:rPr>
        <w:t xml:space="preserve"> </w:t>
      </w:r>
      <w:r w:rsidRPr="000E00F9">
        <w:rPr>
          <w:rFonts w:eastAsia="Times New Roman" w:cs="Tahoma"/>
          <w:lang w:eastAsia="ar-SA"/>
        </w:rPr>
        <w:t xml:space="preserve">спортсменов Центра адаптивного спорта на соревнованиях различного уровня. С 2024 года выходит выпуск постоянной рубрики ZаПобеду об участниках специальной военной операции, в том числе получивших </w:t>
      </w:r>
      <w:r w:rsidRPr="000E00F9">
        <w:rPr>
          <w:rFonts w:eastAsia="Times New Roman" w:cs="Tahoma"/>
          <w:lang w:eastAsia="ar-SA"/>
        </w:rPr>
        <w:lastRenderedPageBreak/>
        <w:t xml:space="preserve">ранение и ставших инвалидами, которые личным примером показывают, как можно адаптироваться в мирной жизни. 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 xml:space="preserve">На официальном сайте органов местного самоуправления города Югорска создан раздел «Доступная среда» </w:t>
      </w:r>
      <w:hyperlink r:id="rId12" w:history="1">
        <w:r w:rsidRPr="000E00F9">
          <w:rPr>
            <w:rFonts w:eastAsia="Times New Roman" w:cs="Tahoma"/>
            <w:color w:val="0000FF"/>
            <w:u w:val="single"/>
            <w:lang w:eastAsia="ar-SA"/>
          </w:rPr>
          <w:t>https://admugorsk.ru/about/sotsialnaya-sfera/dostupnaya-sreda.php</w:t>
        </w:r>
      </w:hyperlink>
      <w:r w:rsidRPr="000E00F9">
        <w:rPr>
          <w:rFonts w:eastAsia="Times New Roman" w:cs="Tahoma"/>
          <w:color w:val="0000FF"/>
          <w:u w:val="single"/>
          <w:lang w:eastAsia="ar-SA"/>
        </w:rPr>
        <w:t>,  в котором</w:t>
      </w:r>
      <w:r w:rsidRPr="000E00F9">
        <w:rPr>
          <w:rFonts w:eastAsia="Times New Roman" w:cs="Tahoma"/>
          <w:lang w:eastAsia="ar-SA"/>
        </w:rPr>
        <w:t xml:space="preserve">  размещена следующая информация: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- информация для граждан о проведении осмотра жилых помещений инвалидов с  формой заявления по обследованию жилого помещения инвалида;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- перечень социальных объектов в приоритетных сферах жизнедеятельности инвалидов и маломобильных групп населения;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 xml:space="preserve"> -  перечень сервисов (услуг), способствующих повышению комфортности жизни маломобильных групп населения;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 xml:space="preserve"> - реестр  жилых домов, находящихся в управлении товариществ собственников жилья, управляющих компаний,  оборудованных пандусами и поручнями;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- меры социальной поддержки инвалидов и семей, воспитывающих детей – инвалидов, установленные в Ханты – Мансийском автономном округе – Югре;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- памятка по обеспечению беспрепятственного доступа граждан с инвалидностью по зрению с собакой-поводырем к объектам предоставления услуг;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- о порядке оказания специалистами МФЦ помощи инвалидам по зрению при получении государственных и муниципальных услуг;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Lucida Sans Unicode" w:cs="Times New Roman"/>
          <w:kern w:val="2"/>
          <w:lang w:eastAsia="ru-RU"/>
        </w:rPr>
      </w:pPr>
      <w:r w:rsidRPr="000E00F9">
        <w:rPr>
          <w:rFonts w:eastAsia="Times New Roman" w:cs="Tahoma"/>
          <w:lang w:eastAsia="ar-SA"/>
        </w:rPr>
        <w:t xml:space="preserve">- об Универсальной платформе «Сурдо-онлайн» </w:t>
      </w:r>
      <w:r w:rsidRPr="000E00F9">
        <w:rPr>
          <w:rFonts w:eastAsia="Lucida Sans Unicode" w:cs="Times New Roman"/>
          <w:kern w:val="2"/>
          <w:lang w:eastAsia="ru-RU"/>
        </w:rPr>
        <w:t>(QR-код и инструкция подключения к удаленному сурдопереводчику);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Lucida Sans Unicode" w:cs="Times New Roman"/>
          <w:kern w:val="2"/>
          <w:lang w:eastAsia="ru-RU"/>
        </w:rPr>
        <w:t>- об изменениях в области социальной защиты и реабилитации людей с инвалидностью;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- о реабилитации и социальной интеграции инвалидов в Ханты – Мансийском автономном округе – Югре;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- об организации занятости инвалидов в Ханты – Мансийском автономном округе – Югре;</w:t>
      </w:r>
    </w:p>
    <w:p w:rsidR="003E738F" w:rsidRPr="000E00F9" w:rsidRDefault="003E738F" w:rsidP="00EA2AEB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0E00F9">
        <w:rPr>
          <w:rFonts w:eastAsia="Times New Roman" w:cs="Tahoma"/>
          <w:lang w:eastAsia="ar-SA"/>
        </w:rPr>
        <w:t>- об онлайн</w:t>
      </w:r>
      <w:r w:rsidRPr="000E00F9">
        <w:rPr>
          <w:rFonts w:eastAsia="Times New Roman" w:cs="Tahoma"/>
          <w:lang w:eastAsia="ar-SA"/>
        </w:rPr>
        <w:tab/>
        <w:t>просветительских мероприятиях по вопросам организации доступной среды для инвалидов и маломобильных групп населения.</w:t>
      </w:r>
    </w:p>
    <w:p w:rsidR="003E738F" w:rsidRPr="000E00F9" w:rsidRDefault="003E738F" w:rsidP="00EA2AEB">
      <w:pPr>
        <w:widowControl w:val="0"/>
        <w:suppressAutoHyphens/>
        <w:spacing w:after="0" w:line="240" w:lineRule="auto"/>
        <w:ind w:firstLine="709"/>
        <w:jc w:val="both"/>
        <w:rPr>
          <w:rFonts w:eastAsia="Times New Roman" w:cs="Times New Roman"/>
          <w:kern w:val="2"/>
          <w:lang w:eastAsia="ar-SA"/>
        </w:rPr>
      </w:pPr>
      <w:r w:rsidRPr="000E00F9">
        <w:rPr>
          <w:rFonts w:eastAsia="Times New Roman" w:cs="Times New Roman"/>
          <w:kern w:val="2"/>
          <w:lang w:eastAsia="ar-SA"/>
        </w:rPr>
        <w:t>По мере необходимости указанная информация актуализируется и дополняется.</w:t>
      </w:r>
    </w:p>
    <w:p w:rsidR="009B3BCF" w:rsidRPr="000E00F9" w:rsidRDefault="00EA2AEB" w:rsidP="000D04BA">
      <w:pPr>
        <w:spacing w:after="0" w:line="240" w:lineRule="auto"/>
        <w:ind w:firstLine="709"/>
        <w:jc w:val="both"/>
        <w:rPr>
          <w:rFonts w:cs="Open Sans"/>
          <w:shd w:val="clear" w:color="auto" w:fill="FFFFFF"/>
        </w:rPr>
      </w:pPr>
      <w:r w:rsidRPr="000E00F9">
        <w:rPr>
          <w:rFonts w:eastAsia="Calibri" w:cs="Open Sans"/>
          <w:shd w:val="clear" w:color="auto" w:fill="FFFFFF"/>
        </w:rPr>
        <w:t xml:space="preserve">В 2026 году будут продолжены  мероприятия по адаптации улично-дорожной инфраструктуры  города в соответствии с потребностями для людей с инвалидностью и другими маломобильными группами населения, работы по приспособлению жилых помещений и (или) общего имущества в многоквартирных домах, в которых проживают инвалиды, в соответствии с их потребностями (пандусы, поручни, расширение дверных проемов, оборудование парковочных мест во дворе многоквартирного дома), адаптация  муниципальных учреждений образования и культуры. </w:t>
      </w:r>
    </w:p>
    <w:sectPr w:rsidR="009B3BCF" w:rsidRPr="000E00F9" w:rsidSect="000E00F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18011F8C"/>
    <w:multiLevelType w:val="hybridMultilevel"/>
    <w:tmpl w:val="F35CD43A"/>
    <w:lvl w:ilvl="0" w:tplc="27C4DCC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E7A5AE9"/>
    <w:multiLevelType w:val="hybridMultilevel"/>
    <w:tmpl w:val="2A8A7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F57EE"/>
    <w:multiLevelType w:val="hybridMultilevel"/>
    <w:tmpl w:val="F22A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7217"/>
    <w:multiLevelType w:val="hybridMultilevel"/>
    <w:tmpl w:val="93BE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F1954"/>
    <w:multiLevelType w:val="hybridMultilevel"/>
    <w:tmpl w:val="D46A7862"/>
    <w:lvl w:ilvl="0" w:tplc="E2BCE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E54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EF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0B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901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8C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88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042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45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08"/>
    <w:rsid w:val="00021228"/>
    <w:rsid w:val="00034946"/>
    <w:rsid w:val="00044703"/>
    <w:rsid w:val="00044C22"/>
    <w:rsid w:val="00045FDE"/>
    <w:rsid w:val="0006246B"/>
    <w:rsid w:val="000756DA"/>
    <w:rsid w:val="000762F7"/>
    <w:rsid w:val="00092DA7"/>
    <w:rsid w:val="000B67E0"/>
    <w:rsid w:val="000C29BB"/>
    <w:rsid w:val="000C3A6C"/>
    <w:rsid w:val="000D04BA"/>
    <w:rsid w:val="000E00F9"/>
    <w:rsid w:val="000F69C4"/>
    <w:rsid w:val="001012BF"/>
    <w:rsid w:val="0012043F"/>
    <w:rsid w:val="00122BB3"/>
    <w:rsid w:val="00132CEA"/>
    <w:rsid w:val="001357CE"/>
    <w:rsid w:val="0015040E"/>
    <w:rsid w:val="0016534E"/>
    <w:rsid w:val="001710AF"/>
    <w:rsid w:val="001740E4"/>
    <w:rsid w:val="001A0724"/>
    <w:rsid w:val="001A78E5"/>
    <w:rsid w:val="001B7D69"/>
    <w:rsid w:val="001C0A8E"/>
    <w:rsid w:val="001F0C91"/>
    <w:rsid w:val="001F1A6E"/>
    <w:rsid w:val="002002FB"/>
    <w:rsid w:val="00204A16"/>
    <w:rsid w:val="00223846"/>
    <w:rsid w:val="00252427"/>
    <w:rsid w:val="00254261"/>
    <w:rsid w:val="00261477"/>
    <w:rsid w:val="002752DE"/>
    <w:rsid w:val="00286EDD"/>
    <w:rsid w:val="002A7837"/>
    <w:rsid w:val="002D791D"/>
    <w:rsid w:val="002E0397"/>
    <w:rsid w:val="002E602D"/>
    <w:rsid w:val="00314106"/>
    <w:rsid w:val="00333A23"/>
    <w:rsid w:val="0034463A"/>
    <w:rsid w:val="00350D1B"/>
    <w:rsid w:val="00352D77"/>
    <w:rsid w:val="0035389F"/>
    <w:rsid w:val="003A05FC"/>
    <w:rsid w:val="003B2B4C"/>
    <w:rsid w:val="003B792F"/>
    <w:rsid w:val="003D0C80"/>
    <w:rsid w:val="003E1C0F"/>
    <w:rsid w:val="003E738F"/>
    <w:rsid w:val="003F1F31"/>
    <w:rsid w:val="00400011"/>
    <w:rsid w:val="004115B3"/>
    <w:rsid w:val="0041621B"/>
    <w:rsid w:val="00421448"/>
    <w:rsid w:val="00421AEF"/>
    <w:rsid w:val="00435AA4"/>
    <w:rsid w:val="0046695C"/>
    <w:rsid w:val="004B0BEC"/>
    <w:rsid w:val="004B2331"/>
    <w:rsid w:val="004C2942"/>
    <w:rsid w:val="004C5B05"/>
    <w:rsid w:val="004D7301"/>
    <w:rsid w:val="004E46F9"/>
    <w:rsid w:val="004F37ED"/>
    <w:rsid w:val="00511BE4"/>
    <w:rsid w:val="00514278"/>
    <w:rsid w:val="00526533"/>
    <w:rsid w:val="005614BA"/>
    <w:rsid w:val="00565DB0"/>
    <w:rsid w:val="00587E08"/>
    <w:rsid w:val="005B4E20"/>
    <w:rsid w:val="005D3A63"/>
    <w:rsid w:val="005F3EDE"/>
    <w:rsid w:val="006030E3"/>
    <w:rsid w:val="00603F95"/>
    <w:rsid w:val="00607B6E"/>
    <w:rsid w:val="00612A6B"/>
    <w:rsid w:val="0062030D"/>
    <w:rsid w:val="00633B82"/>
    <w:rsid w:val="00633C77"/>
    <w:rsid w:val="00654FA3"/>
    <w:rsid w:val="00655232"/>
    <w:rsid w:val="00661727"/>
    <w:rsid w:val="00684237"/>
    <w:rsid w:val="006A24F7"/>
    <w:rsid w:val="006B0D9B"/>
    <w:rsid w:val="006E185C"/>
    <w:rsid w:val="006E3EA1"/>
    <w:rsid w:val="006F19A7"/>
    <w:rsid w:val="006F23C2"/>
    <w:rsid w:val="00701A31"/>
    <w:rsid w:val="007200ED"/>
    <w:rsid w:val="007271BA"/>
    <w:rsid w:val="00727783"/>
    <w:rsid w:val="00736CE6"/>
    <w:rsid w:val="007722F0"/>
    <w:rsid w:val="007738BA"/>
    <w:rsid w:val="007A5BEB"/>
    <w:rsid w:val="007B2C8D"/>
    <w:rsid w:val="007C1ABD"/>
    <w:rsid w:val="007D5852"/>
    <w:rsid w:val="007D6C94"/>
    <w:rsid w:val="007F4681"/>
    <w:rsid w:val="007F7188"/>
    <w:rsid w:val="00816704"/>
    <w:rsid w:val="008313C2"/>
    <w:rsid w:val="00835BE1"/>
    <w:rsid w:val="00837DB7"/>
    <w:rsid w:val="008470B6"/>
    <w:rsid w:val="00855274"/>
    <w:rsid w:val="00865B1D"/>
    <w:rsid w:val="00880365"/>
    <w:rsid w:val="00894EB4"/>
    <w:rsid w:val="008C0620"/>
    <w:rsid w:val="0090213C"/>
    <w:rsid w:val="00904F92"/>
    <w:rsid w:val="00932BB0"/>
    <w:rsid w:val="00941093"/>
    <w:rsid w:val="00941AD8"/>
    <w:rsid w:val="009452AE"/>
    <w:rsid w:val="009543F4"/>
    <w:rsid w:val="00982956"/>
    <w:rsid w:val="00984049"/>
    <w:rsid w:val="009B3BCF"/>
    <w:rsid w:val="009B67F1"/>
    <w:rsid w:val="009D22CF"/>
    <w:rsid w:val="009E2D6B"/>
    <w:rsid w:val="00A03B5D"/>
    <w:rsid w:val="00A05B52"/>
    <w:rsid w:val="00A17CB0"/>
    <w:rsid w:val="00A217D9"/>
    <w:rsid w:val="00A23C53"/>
    <w:rsid w:val="00A253C3"/>
    <w:rsid w:val="00A35E74"/>
    <w:rsid w:val="00A61DA7"/>
    <w:rsid w:val="00A72808"/>
    <w:rsid w:val="00A765B7"/>
    <w:rsid w:val="00A81E07"/>
    <w:rsid w:val="00A90204"/>
    <w:rsid w:val="00A9468B"/>
    <w:rsid w:val="00AB79F4"/>
    <w:rsid w:val="00AC451C"/>
    <w:rsid w:val="00AD05EE"/>
    <w:rsid w:val="00AE28B3"/>
    <w:rsid w:val="00AF2418"/>
    <w:rsid w:val="00B33A17"/>
    <w:rsid w:val="00B47E0D"/>
    <w:rsid w:val="00B67C3D"/>
    <w:rsid w:val="00B80C5E"/>
    <w:rsid w:val="00B9210B"/>
    <w:rsid w:val="00BA2920"/>
    <w:rsid w:val="00BA4BF7"/>
    <w:rsid w:val="00BB15FF"/>
    <w:rsid w:val="00BB741A"/>
    <w:rsid w:val="00BE4E0E"/>
    <w:rsid w:val="00BF041D"/>
    <w:rsid w:val="00BF46B1"/>
    <w:rsid w:val="00C36F5C"/>
    <w:rsid w:val="00C5617E"/>
    <w:rsid w:val="00C61AA8"/>
    <w:rsid w:val="00C62F2A"/>
    <w:rsid w:val="00C64CC0"/>
    <w:rsid w:val="00C70523"/>
    <w:rsid w:val="00C84196"/>
    <w:rsid w:val="00C966D5"/>
    <w:rsid w:val="00CA6AE6"/>
    <w:rsid w:val="00CC302B"/>
    <w:rsid w:val="00CE20C9"/>
    <w:rsid w:val="00CE4759"/>
    <w:rsid w:val="00CF50B0"/>
    <w:rsid w:val="00D2404F"/>
    <w:rsid w:val="00D24EE8"/>
    <w:rsid w:val="00D30249"/>
    <w:rsid w:val="00D37C69"/>
    <w:rsid w:val="00D44E9C"/>
    <w:rsid w:val="00D6181A"/>
    <w:rsid w:val="00D80A9E"/>
    <w:rsid w:val="00D828F4"/>
    <w:rsid w:val="00D94E95"/>
    <w:rsid w:val="00DB2A65"/>
    <w:rsid w:val="00DB31D2"/>
    <w:rsid w:val="00DB5CF4"/>
    <w:rsid w:val="00DC0A49"/>
    <w:rsid w:val="00DD05D8"/>
    <w:rsid w:val="00DD422E"/>
    <w:rsid w:val="00DE07AD"/>
    <w:rsid w:val="00DE0D32"/>
    <w:rsid w:val="00DE205A"/>
    <w:rsid w:val="00DE32A1"/>
    <w:rsid w:val="00DF02BE"/>
    <w:rsid w:val="00DF584B"/>
    <w:rsid w:val="00E07247"/>
    <w:rsid w:val="00E1432B"/>
    <w:rsid w:val="00E17496"/>
    <w:rsid w:val="00E26A76"/>
    <w:rsid w:val="00E426C8"/>
    <w:rsid w:val="00E42A8C"/>
    <w:rsid w:val="00E53066"/>
    <w:rsid w:val="00E652BB"/>
    <w:rsid w:val="00E65B12"/>
    <w:rsid w:val="00E8249F"/>
    <w:rsid w:val="00E850B9"/>
    <w:rsid w:val="00E867D7"/>
    <w:rsid w:val="00E912D7"/>
    <w:rsid w:val="00E91C49"/>
    <w:rsid w:val="00EA2AEB"/>
    <w:rsid w:val="00EB31E0"/>
    <w:rsid w:val="00ED004B"/>
    <w:rsid w:val="00EE0EB3"/>
    <w:rsid w:val="00EF406C"/>
    <w:rsid w:val="00F05E99"/>
    <w:rsid w:val="00F11369"/>
    <w:rsid w:val="00F133DF"/>
    <w:rsid w:val="00F1705B"/>
    <w:rsid w:val="00F217B0"/>
    <w:rsid w:val="00F245E4"/>
    <w:rsid w:val="00F2754F"/>
    <w:rsid w:val="00F31D6B"/>
    <w:rsid w:val="00F3590C"/>
    <w:rsid w:val="00F36034"/>
    <w:rsid w:val="00F44E90"/>
    <w:rsid w:val="00F56C3F"/>
    <w:rsid w:val="00F706DF"/>
    <w:rsid w:val="00FD4976"/>
    <w:rsid w:val="00FE176F"/>
    <w:rsid w:val="00FE6BE0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-yugorsk.ru/adaptivnyy-spor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admugorsk.ru/about/sotsialnaya-sfera/dostupnaya-sreda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siugr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sportc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i-ugr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7F39-AB6C-45D7-B0A2-C628A65D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12</Pages>
  <Words>5804</Words>
  <Characters>33086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Хорошавина Татьяна Александровна</dc:creator>
  <cp:lastModifiedBy>Салейко Анастасия Станиславовна</cp:lastModifiedBy>
  <cp:revision>18</cp:revision>
  <cp:lastPrinted>2025-11-12T09:19:00Z</cp:lastPrinted>
  <dcterms:created xsi:type="dcterms:W3CDTF">2025-10-24T05:00:00Z</dcterms:created>
  <dcterms:modified xsi:type="dcterms:W3CDTF">2025-11-25T10:08:00Z</dcterms:modified>
</cp:coreProperties>
</file>